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673"/>
      </w:tblGrid>
      <w:tr w:rsidR="00133DDF" w:rsidRPr="00FE3471" w14:paraId="45922F8A" w14:textId="77777777" w:rsidTr="00F90451">
        <w:trPr>
          <w:jc w:val="center"/>
        </w:trPr>
        <w:tc>
          <w:tcPr>
            <w:tcW w:w="4887" w:type="dxa"/>
          </w:tcPr>
          <w:p w14:paraId="36983296" w14:textId="77777777" w:rsidR="00133DDF" w:rsidRPr="00FE3471" w:rsidRDefault="00133DDF" w:rsidP="00F90451">
            <w:pPr>
              <w:spacing w:before="100" w:beforeAutospacing="1" w:after="100" w:afterAutospacing="1" w:line="259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47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673" w:type="dxa"/>
          </w:tcPr>
          <w:p w14:paraId="07D96D40" w14:textId="77777777" w:rsidR="00133DDF" w:rsidRPr="00FE3471" w:rsidRDefault="00133DDF" w:rsidP="00F9045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471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14:paraId="3B40F20A" w14:textId="77777777" w:rsidR="00133DDF" w:rsidRPr="00FE3471" w:rsidRDefault="00133DDF" w:rsidP="00F9045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33DDF" w:rsidRPr="00FE3471" w14:paraId="66634B54" w14:textId="77777777" w:rsidTr="00F90451">
        <w:trPr>
          <w:jc w:val="center"/>
        </w:trPr>
        <w:tc>
          <w:tcPr>
            <w:tcW w:w="4887" w:type="dxa"/>
          </w:tcPr>
          <w:p w14:paraId="1098D4F7" w14:textId="617BE2B6" w:rsidR="00133DDF" w:rsidRPr="00FE3471" w:rsidRDefault="008D5CD8" w:rsidP="00F9045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НП «Институт профессиональных бухгалтеров Московского региона», заместитель директора</w:t>
            </w:r>
          </w:p>
        </w:tc>
        <w:tc>
          <w:tcPr>
            <w:tcW w:w="4673" w:type="dxa"/>
          </w:tcPr>
          <w:p w14:paraId="522EBF07" w14:textId="77777777" w:rsidR="00133DDF" w:rsidRPr="00FE3471" w:rsidRDefault="00133DDF" w:rsidP="00F9045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Ректор Финансового университета  </w:t>
            </w:r>
          </w:p>
        </w:tc>
      </w:tr>
      <w:tr w:rsidR="00133DDF" w:rsidRPr="00FE3471" w14:paraId="50F85FC9" w14:textId="77777777" w:rsidTr="00F90451">
        <w:trPr>
          <w:jc w:val="center"/>
        </w:trPr>
        <w:tc>
          <w:tcPr>
            <w:tcW w:w="4887" w:type="dxa"/>
          </w:tcPr>
          <w:p w14:paraId="1E0F6DC4" w14:textId="77777777" w:rsidR="008D5CD8" w:rsidRDefault="00133DDF" w:rsidP="008D5C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 </w:t>
            </w:r>
            <w:r w:rsidR="008D5CD8" w:rsidRPr="008D5CD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8D5C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D5CD8" w:rsidRPr="008D5CD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8D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8D5CD8">
              <w:rPr>
                <w:rFonts w:ascii="Times New Roman" w:eastAsia="Calibri" w:hAnsi="Times New Roman" w:cs="Times New Roman"/>
                <w:sz w:val="28"/>
                <w:szCs w:val="28"/>
              </w:rPr>
              <w:t>Лизицкий</w:t>
            </w:r>
          </w:p>
          <w:p w14:paraId="0A4DC2EA" w14:textId="6896A066" w:rsidR="00133DDF" w:rsidRPr="00FE3471" w:rsidRDefault="00133DDF" w:rsidP="008D5CD8">
            <w:pPr>
              <w:spacing w:after="1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643B45F9" w14:textId="043B0E0C" w:rsidR="00133DDF" w:rsidRPr="008D5CD8" w:rsidRDefault="00133DDF" w:rsidP="00F9045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Е. Прокофьев</w:t>
            </w:r>
            <w:r w:rsidRPr="00FE3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8D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133DDF" w:rsidRPr="00FE3471" w14:paraId="356B7431" w14:textId="77777777" w:rsidTr="00F90451">
        <w:trPr>
          <w:jc w:val="center"/>
        </w:trPr>
        <w:tc>
          <w:tcPr>
            <w:tcW w:w="4887" w:type="dxa"/>
          </w:tcPr>
          <w:p w14:paraId="637F854C" w14:textId="77777777" w:rsidR="00133DDF" w:rsidRPr="00FE3471" w:rsidRDefault="00133DDF" w:rsidP="00F9045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471">
              <w:rPr>
                <w:rFonts w:ascii="Times New Roman" w:eastAsia="Calibri" w:hAnsi="Times New Roman" w:cs="Times New Roman"/>
                <w:sz w:val="28"/>
                <w:szCs w:val="28"/>
              </w:rPr>
              <w:t>«_____»______________ 20    г.</w:t>
            </w:r>
          </w:p>
          <w:p w14:paraId="2E29A84D" w14:textId="77777777" w:rsidR="00133DDF" w:rsidRPr="00FE3471" w:rsidRDefault="00133DDF" w:rsidP="00F9045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0F2A56D6" w14:textId="77777777" w:rsidR="00133DDF" w:rsidRPr="00FE3471" w:rsidRDefault="00133DDF" w:rsidP="00F9045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471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 20   г.</w:t>
            </w:r>
          </w:p>
          <w:p w14:paraId="66520072" w14:textId="77777777" w:rsidR="00133DDF" w:rsidRDefault="00133DDF" w:rsidP="00F9045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E7F1CC" w14:textId="77777777" w:rsidR="00133DDF" w:rsidRPr="00FE3471" w:rsidRDefault="00133DDF" w:rsidP="00F9045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341DE3" w14:textId="77777777" w:rsidR="00133DDF" w:rsidRPr="00FE3471" w:rsidRDefault="00133DDF" w:rsidP="00F9045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356D3462" w14:textId="408EBBB6" w:rsidR="00ED2780" w:rsidRDefault="00743FF8" w:rsidP="00ED278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2780">
        <w:rPr>
          <w:rFonts w:ascii="Times New Roman" w:hAnsi="Times New Roman" w:cs="Times New Roman"/>
          <w:sz w:val="28"/>
          <w:szCs w:val="28"/>
        </w:rPr>
        <w:t>бразовательная программа высшего образования –</w:t>
      </w:r>
    </w:p>
    <w:p w14:paraId="397F517E" w14:textId="77777777" w:rsidR="00ED2780" w:rsidRDefault="00ED2780" w:rsidP="00ED278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магистратуры</w:t>
      </w:r>
    </w:p>
    <w:p w14:paraId="646629F6" w14:textId="77777777" w:rsidR="00ED2780" w:rsidRDefault="00ED2780" w:rsidP="00ED27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649E61" w14:textId="77777777" w:rsidR="00ED2780" w:rsidRPr="00EB5B82" w:rsidRDefault="00ED2780" w:rsidP="00133DD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B82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1B5374">
        <w:rPr>
          <w:rFonts w:ascii="Times New Roman" w:hAnsi="Times New Roman" w:cs="Times New Roman"/>
          <w:sz w:val="28"/>
          <w:szCs w:val="28"/>
        </w:rPr>
        <w:t>- 38.04.01</w:t>
      </w:r>
      <w:r w:rsidRPr="00EB5B82">
        <w:rPr>
          <w:rFonts w:ascii="Times New Roman" w:hAnsi="Times New Roman" w:cs="Times New Roman"/>
          <w:sz w:val="28"/>
          <w:szCs w:val="28"/>
        </w:rPr>
        <w:t xml:space="preserve"> «</w:t>
      </w:r>
      <w:r w:rsidR="001B5374">
        <w:rPr>
          <w:rFonts w:ascii="Times New Roman" w:hAnsi="Times New Roman" w:cs="Times New Roman"/>
          <w:sz w:val="28"/>
          <w:szCs w:val="28"/>
        </w:rPr>
        <w:t>Экономика</w:t>
      </w:r>
      <w:r w:rsidRPr="00EB5B82">
        <w:rPr>
          <w:rFonts w:ascii="Times New Roman" w:hAnsi="Times New Roman" w:cs="Times New Roman"/>
          <w:sz w:val="28"/>
          <w:szCs w:val="28"/>
        </w:rPr>
        <w:t>»</w:t>
      </w:r>
    </w:p>
    <w:p w14:paraId="351CCB2D" w14:textId="77777777" w:rsidR="00ED2780" w:rsidRPr="00EB5B82" w:rsidRDefault="00ED2780" w:rsidP="00133DD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B82">
        <w:rPr>
          <w:rFonts w:ascii="Times New Roman" w:hAnsi="Times New Roman" w:cs="Times New Roman"/>
          <w:sz w:val="28"/>
          <w:szCs w:val="28"/>
        </w:rPr>
        <w:t>Направленность программы - «</w:t>
      </w:r>
      <w:r w:rsidR="00802E5F">
        <w:rPr>
          <w:rFonts w:ascii="Times New Roman" w:hAnsi="Times New Roman" w:cs="Times New Roman"/>
          <w:sz w:val="28"/>
          <w:szCs w:val="28"/>
        </w:rPr>
        <w:t>Налоговое и таможенное сопровождение бизнеса</w:t>
      </w:r>
      <w:r w:rsidRPr="00EB5B82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CAB5251" w14:textId="7C6E4EB9" w:rsidR="00ED2780" w:rsidRDefault="00ED2780" w:rsidP="00743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B82">
        <w:rPr>
          <w:rFonts w:ascii="Times New Roman" w:hAnsi="Times New Roman" w:cs="Times New Roman"/>
          <w:sz w:val="28"/>
          <w:szCs w:val="28"/>
        </w:rPr>
        <w:t>Руководител</w:t>
      </w:r>
      <w:r w:rsidR="001C0B95">
        <w:rPr>
          <w:rFonts w:ascii="Times New Roman" w:hAnsi="Times New Roman" w:cs="Times New Roman"/>
          <w:sz w:val="28"/>
          <w:szCs w:val="28"/>
        </w:rPr>
        <w:t>и</w:t>
      </w:r>
      <w:r w:rsidRPr="00EB5B82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r w:rsidR="001C0B95">
        <w:rPr>
          <w:rFonts w:ascii="Times New Roman" w:hAnsi="Times New Roman" w:cs="Times New Roman"/>
          <w:sz w:val="28"/>
          <w:szCs w:val="28"/>
        </w:rPr>
        <w:t>–</w:t>
      </w:r>
      <w:r w:rsidR="002D689B">
        <w:rPr>
          <w:rFonts w:ascii="Times New Roman" w:hAnsi="Times New Roman" w:cs="Times New Roman"/>
          <w:sz w:val="28"/>
          <w:szCs w:val="28"/>
        </w:rPr>
        <w:t xml:space="preserve"> </w:t>
      </w:r>
      <w:r w:rsidR="001C0B95">
        <w:rPr>
          <w:rFonts w:ascii="Times New Roman" w:hAnsi="Times New Roman" w:cs="Times New Roman"/>
          <w:sz w:val="28"/>
          <w:szCs w:val="28"/>
        </w:rPr>
        <w:t>Сидорова Елена Юрьевна</w:t>
      </w:r>
      <w:r w:rsidRPr="00EB5B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д.э.н., </w:t>
      </w:r>
      <w:r w:rsidR="001C0B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доцент</w:t>
      </w:r>
      <w:r w:rsidR="00743F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Сидорова Алена Станиславовна, к.э.н., ст</w:t>
      </w:r>
      <w:r w:rsidR="008D5C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арший </w:t>
      </w:r>
      <w:r w:rsidR="00743F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</w:t>
      </w:r>
    </w:p>
    <w:p w14:paraId="5BA0BD65" w14:textId="77777777" w:rsidR="00743FF8" w:rsidRPr="00EB5B82" w:rsidRDefault="00743FF8" w:rsidP="0074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CEF68C" w14:textId="77777777" w:rsidR="00133DDF" w:rsidRDefault="00ED2780" w:rsidP="00133DD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77B">
        <w:rPr>
          <w:rFonts w:ascii="Times New Roman" w:hAnsi="Times New Roman" w:cs="Times New Roman"/>
          <w:sz w:val="28"/>
          <w:szCs w:val="28"/>
        </w:rPr>
        <w:t xml:space="preserve">Департамент - </w:t>
      </w:r>
      <w:r w:rsidR="00FA777B" w:rsidRPr="00FA777B">
        <w:rPr>
          <w:rFonts w:ascii="Times New Roman" w:hAnsi="Times New Roman" w:cs="Times New Roman"/>
          <w:sz w:val="28"/>
          <w:szCs w:val="28"/>
        </w:rPr>
        <w:t xml:space="preserve">Департамент налогов и налогового администрирования </w:t>
      </w:r>
    </w:p>
    <w:p w14:paraId="6C1BB05E" w14:textId="77777777" w:rsidR="00133DDF" w:rsidRDefault="00133DDF" w:rsidP="00133DD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онлайн-образования </w:t>
      </w:r>
    </w:p>
    <w:p w14:paraId="1AC02995" w14:textId="75B68845" w:rsidR="00133DDF" w:rsidRPr="00503E25" w:rsidRDefault="00133DDF" w:rsidP="00133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467">
        <w:rPr>
          <w:rFonts w:ascii="Times New Roman" w:hAnsi="Times New Roman" w:cs="Times New Roman"/>
          <w:sz w:val="28"/>
          <w:szCs w:val="28"/>
        </w:rPr>
        <w:t>Наименование организации-партнера</w:t>
      </w:r>
      <w:r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</w:t>
      </w:r>
      <w:r w:rsidRPr="0071151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организации-партнера)</w:t>
      </w:r>
    </w:p>
    <w:p w14:paraId="4381C684" w14:textId="5B7FB4C7" w:rsidR="00FA777B" w:rsidRDefault="00FA777B" w:rsidP="00133DD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A98EAB" w14:textId="77777777" w:rsidR="001C0B95" w:rsidRPr="00FA777B" w:rsidRDefault="001C0B95" w:rsidP="00ED2780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3125B" w14:textId="77777777" w:rsidR="00ED2780" w:rsidRPr="00EB5B82" w:rsidRDefault="00ED2780" w:rsidP="00ED27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741DE6" w14:textId="77777777" w:rsidR="00DF4870" w:rsidRDefault="00DF4870" w:rsidP="00DF487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CABEF87" w14:textId="77777777" w:rsidR="00DF4870" w:rsidRDefault="00DF4870" w:rsidP="00DF487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B10C1E6" w14:textId="77777777" w:rsidR="00DF4870" w:rsidRDefault="00DF4870" w:rsidP="00DF487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CEB3C58" w14:textId="77777777" w:rsidR="00FA777B" w:rsidRDefault="00FA777B" w:rsidP="00DF487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776C0C2" w14:textId="77777777" w:rsidR="00FA777B" w:rsidRDefault="00FA777B" w:rsidP="00DF487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1CD7C35" w14:textId="77777777" w:rsidR="00FA777B" w:rsidRDefault="00FA777B" w:rsidP="00DF487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323041F" w14:textId="77777777" w:rsidR="00DF4870" w:rsidRDefault="00DF4870" w:rsidP="00DF487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4D958CD" w14:textId="77777777" w:rsidR="00D15558" w:rsidRDefault="00D15558" w:rsidP="002D14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55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513097F3" w14:textId="77777777" w:rsidR="00D15558" w:rsidRDefault="00D15558" w:rsidP="002D14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</w:t>
      </w:r>
      <w:r w:rsidR="00C542D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программе</w:t>
      </w:r>
      <w:r w:rsidR="009220B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– программе </w:t>
      </w:r>
      <w:r w:rsidR="00CE3952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50421945" w14:textId="6E430017" w:rsidR="00E1507C" w:rsidRDefault="00D15558" w:rsidP="00C3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D9">
        <w:rPr>
          <w:rFonts w:ascii="Times New Roman" w:hAnsi="Times New Roman" w:cs="Times New Roman"/>
          <w:sz w:val="28"/>
          <w:szCs w:val="28"/>
        </w:rPr>
        <w:t>О</w:t>
      </w:r>
      <w:r w:rsidR="00C542D9" w:rsidRPr="00C542D9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993935">
        <w:rPr>
          <w:rFonts w:ascii="Times New Roman" w:hAnsi="Times New Roman" w:cs="Times New Roman"/>
          <w:sz w:val="28"/>
          <w:szCs w:val="28"/>
        </w:rPr>
        <w:t xml:space="preserve">высшего образования – программа </w:t>
      </w:r>
      <w:r w:rsidR="00CE3952">
        <w:rPr>
          <w:rFonts w:ascii="Times New Roman" w:hAnsi="Times New Roman" w:cs="Times New Roman"/>
          <w:sz w:val="28"/>
          <w:szCs w:val="28"/>
        </w:rPr>
        <w:t>магистратуры</w:t>
      </w:r>
      <w:r w:rsidRPr="00C542D9">
        <w:rPr>
          <w:rFonts w:ascii="Times New Roman" w:hAnsi="Times New Roman" w:cs="Times New Roman"/>
          <w:sz w:val="28"/>
          <w:szCs w:val="28"/>
        </w:rPr>
        <w:t xml:space="preserve">, реализуемая Финансовым университетом по направлению подготовки </w:t>
      </w:r>
      <w:r w:rsidR="00950B34">
        <w:rPr>
          <w:rFonts w:ascii="Times New Roman" w:hAnsi="Times New Roman" w:cs="Times New Roman"/>
          <w:sz w:val="28"/>
          <w:szCs w:val="28"/>
        </w:rPr>
        <w:t>38.</w:t>
      </w:r>
      <w:r w:rsidR="00BE2165" w:rsidRPr="00C542D9">
        <w:rPr>
          <w:rFonts w:ascii="Times New Roman" w:hAnsi="Times New Roman" w:cs="Times New Roman"/>
          <w:sz w:val="28"/>
          <w:szCs w:val="28"/>
        </w:rPr>
        <w:t>0</w:t>
      </w:r>
      <w:r w:rsidR="00CE3952">
        <w:rPr>
          <w:rFonts w:ascii="Times New Roman" w:hAnsi="Times New Roman" w:cs="Times New Roman"/>
          <w:sz w:val="28"/>
          <w:szCs w:val="28"/>
        </w:rPr>
        <w:t>4</w:t>
      </w:r>
      <w:r w:rsidR="00BE2165" w:rsidRPr="00C542D9">
        <w:rPr>
          <w:rFonts w:ascii="Times New Roman" w:hAnsi="Times New Roman" w:cs="Times New Roman"/>
          <w:sz w:val="28"/>
          <w:szCs w:val="28"/>
        </w:rPr>
        <w:t>.0</w:t>
      </w:r>
      <w:r w:rsidR="00A42E08">
        <w:rPr>
          <w:rFonts w:ascii="Times New Roman" w:hAnsi="Times New Roman" w:cs="Times New Roman"/>
          <w:sz w:val="28"/>
          <w:szCs w:val="28"/>
        </w:rPr>
        <w:t>1</w:t>
      </w:r>
      <w:r w:rsidR="00C30583" w:rsidRPr="00C30583">
        <w:rPr>
          <w:rFonts w:ascii="Times New Roman" w:hAnsi="Times New Roman" w:cs="Times New Roman"/>
          <w:sz w:val="28"/>
          <w:szCs w:val="28"/>
        </w:rPr>
        <w:t xml:space="preserve"> </w:t>
      </w:r>
      <w:r w:rsidR="00950B34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9220BC">
        <w:rPr>
          <w:rFonts w:ascii="Times New Roman" w:hAnsi="Times New Roman" w:cs="Times New Roman"/>
          <w:sz w:val="28"/>
          <w:szCs w:val="28"/>
        </w:rPr>
        <w:t xml:space="preserve">(далее – программа </w:t>
      </w:r>
      <w:r w:rsidR="00CE3952">
        <w:rPr>
          <w:rFonts w:ascii="Times New Roman" w:hAnsi="Times New Roman" w:cs="Times New Roman"/>
          <w:sz w:val="28"/>
          <w:szCs w:val="28"/>
        </w:rPr>
        <w:t>магистратуры</w:t>
      </w:r>
      <w:r w:rsidR="009220BC">
        <w:rPr>
          <w:rFonts w:ascii="Times New Roman" w:hAnsi="Times New Roman" w:cs="Times New Roman"/>
          <w:sz w:val="28"/>
          <w:szCs w:val="28"/>
        </w:rPr>
        <w:t>)</w:t>
      </w:r>
      <w:r w:rsidR="009B2ADF" w:rsidRPr="00C542D9">
        <w:rPr>
          <w:rFonts w:ascii="Times New Roman" w:hAnsi="Times New Roman" w:cs="Times New Roman"/>
          <w:sz w:val="28"/>
          <w:szCs w:val="28"/>
        </w:rPr>
        <w:t>,</w:t>
      </w:r>
      <w:r w:rsidR="00E1507C">
        <w:rPr>
          <w:rFonts w:ascii="Times New Roman" w:hAnsi="Times New Roman" w:cs="Times New Roman"/>
          <w:sz w:val="28"/>
          <w:szCs w:val="28"/>
        </w:rPr>
        <w:t>разрабатывается</w:t>
      </w:r>
      <w:r w:rsidR="00F71AC0">
        <w:rPr>
          <w:rFonts w:ascii="Times New Roman" w:hAnsi="Times New Roman" w:cs="Times New Roman"/>
          <w:sz w:val="28"/>
          <w:szCs w:val="28"/>
        </w:rPr>
        <w:t xml:space="preserve"> и реализуется в соответствии с основными положениями Федерального закона «Об образовании в Российской Федерации» (от 29.12.2012 № 273-ФЗ) и </w:t>
      </w:r>
      <w:r w:rsidR="00E1507C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950B34">
        <w:rPr>
          <w:rFonts w:ascii="Times New Roman" w:hAnsi="Times New Roman" w:cs="Times New Roman"/>
          <w:sz w:val="28"/>
          <w:szCs w:val="28"/>
        </w:rPr>
        <w:t xml:space="preserve">образовательного стандарта </w:t>
      </w:r>
      <w:r w:rsidR="00E1507C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950B34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  <w:r w:rsidR="00E1507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A10CF">
        <w:rPr>
          <w:rFonts w:ascii="Times New Roman" w:hAnsi="Times New Roman" w:cs="Times New Roman"/>
          <w:sz w:val="28"/>
          <w:szCs w:val="28"/>
        </w:rPr>
        <w:t>–</w:t>
      </w:r>
      <w:r w:rsidR="00950B34">
        <w:rPr>
          <w:rFonts w:ascii="Times New Roman" w:hAnsi="Times New Roman" w:cs="Times New Roman"/>
          <w:sz w:val="28"/>
          <w:szCs w:val="28"/>
        </w:rPr>
        <w:t>О</w:t>
      </w:r>
      <w:r w:rsidR="00E1507C">
        <w:rPr>
          <w:rFonts w:ascii="Times New Roman" w:hAnsi="Times New Roman" w:cs="Times New Roman"/>
          <w:sz w:val="28"/>
          <w:szCs w:val="28"/>
        </w:rPr>
        <w:t>С</w:t>
      </w:r>
      <w:r w:rsidR="00AA10CF">
        <w:rPr>
          <w:rFonts w:ascii="Times New Roman" w:hAnsi="Times New Roman" w:cs="Times New Roman"/>
          <w:sz w:val="28"/>
          <w:szCs w:val="28"/>
        </w:rPr>
        <w:t xml:space="preserve"> ВО</w:t>
      </w:r>
      <w:r w:rsidR="00517087">
        <w:rPr>
          <w:rFonts w:ascii="Times New Roman" w:hAnsi="Times New Roman" w:cs="Times New Roman"/>
          <w:sz w:val="28"/>
          <w:szCs w:val="28"/>
        </w:rPr>
        <w:t xml:space="preserve"> </w:t>
      </w:r>
      <w:r w:rsidR="00950B34">
        <w:rPr>
          <w:rFonts w:ascii="Times New Roman" w:hAnsi="Times New Roman" w:cs="Times New Roman"/>
          <w:sz w:val="28"/>
          <w:szCs w:val="28"/>
        </w:rPr>
        <w:t>ФУ</w:t>
      </w:r>
      <w:r w:rsidR="001A3C44">
        <w:rPr>
          <w:rFonts w:ascii="Times New Roman" w:hAnsi="Times New Roman" w:cs="Times New Roman"/>
          <w:sz w:val="28"/>
          <w:szCs w:val="28"/>
        </w:rPr>
        <w:t>)</w:t>
      </w:r>
      <w:r w:rsidR="00E1507C">
        <w:rPr>
          <w:rFonts w:ascii="Times New Roman" w:hAnsi="Times New Roman" w:cs="Times New Roman"/>
          <w:sz w:val="28"/>
          <w:szCs w:val="28"/>
        </w:rPr>
        <w:t>с учетом требований рынка труда.</w:t>
      </w:r>
    </w:p>
    <w:p w14:paraId="12D05DA9" w14:textId="77777777" w:rsidR="00FA777B" w:rsidRDefault="00FA777B" w:rsidP="00FA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магистратуры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практики, оценочных средств и  методических материалов, рабочей программы воспитания, календарного плана воспитательной работы, форм </w:t>
      </w:r>
      <w:r w:rsidR="00655534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является адаптированной образовательной программой для инвалидов и лиц с ограниченными возможностями здоровья. </w:t>
      </w:r>
    </w:p>
    <w:p w14:paraId="5EA5DDF5" w14:textId="0B9DC4D5" w:rsidR="00D54F09" w:rsidRDefault="00D54F09" w:rsidP="002D1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09">
        <w:rPr>
          <w:rFonts w:ascii="Times New Roman" w:hAnsi="Times New Roman" w:cs="Times New Roman"/>
          <w:sz w:val="28"/>
          <w:szCs w:val="28"/>
        </w:rPr>
        <w:t>Каждый компонент программы магистратуры разработан в форме единого документа или комплекта документов. Порядок разработки и утверждения образовательных программ высшего образования – программ бакалавриата и программ магистратуры в Финансовом университете установлен Финансовым университетом на основе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</w:t>
      </w:r>
      <w:r w:rsidR="00133DDF" w:rsidRPr="00AC410D">
        <w:rPr>
          <w:rFonts w:ascii="Times New Roman" w:eastAsia="Times New Roman" w:hAnsi="Times New Roman" w:cs="Times New Roman"/>
          <w:sz w:val="28"/>
          <w:szCs w:val="28"/>
        </w:rPr>
        <w:t>приказ Минобрнауки России от</w:t>
      </w:r>
      <w:r w:rsidR="00133DDF" w:rsidRPr="00AC410D">
        <w:rPr>
          <w:rFonts w:ascii="Times New Roman" w:hAnsi="Times New Roman" w:cs="Times New Roman"/>
          <w:sz w:val="28"/>
          <w:szCs w:val="28"/>
        </w:rPr>
        <w:t xml:space="preserve"> 06.04.2021 № 245</w:t>
      </w:r>
      <w:r w:rsidR="00133DDF" w:rsidRPr="001202B5">
        <w:rPr>
          <w:rFonts w:ascii="Times New Roman" w:hAnsi="Times New Roman" w:cs="Times New Roman"/>
          <w:sz w:val="28"/>
          <w:szCs w:val="28"/>
        </w:rPr>
        <w:t xml:space="preserve">). </w:t>
      </w:r>
      <w:r w:rsidRPr="00D54F09">
        <w:rPr>
          <w:rFonts w:ascii="Times New Roman" w:hAnsi="Times New Roman" w:cs="Times New Roman"/>
          <w:sz w:val="28"/>
          <w:szCs w:val="28"/>
        </w:rPr>
        <w:t>Информация о компонентах программы магистратуры размещена на официальном сайте Финансового университета в сети «Интернет», на образовательном портале.</w:t>
      </w:r>
    </w:p>
    <w:p w14:paraId="1C40D75F" w14:textId="77777777" w:rsidR="00ED2780" w:rsidRPr="00D54F09" w:rsidRDefault="00ED2780" w:rsidP="002D1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32968" w14:textId="77777777" w:rsidR="007C7EB0" w:rsidRDefault="007C7EB0" w:rsidP="002D14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EB0">
        <w:rPr>
          <w:rFonts w:ascii="Times New Roman" w:hAnsi="Times New Roman" w:cs="Times New Roman"/>
          <w:b/>
          <w:sz w:val="28"/>
          <w:szCs w:val="28"/>
        </w:rPr>
        <w:t xml:space="preserve">Социальная роль, цели и задачи </w:t>
      </w:r>
      <w:r w:rsidR="00C542D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655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952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6EA86913" w14:textId="77777777" w:rsidR="00D15558" w:rsidRDefault="007C7EB0" w:rsidP="002D1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разработки </w:t>
      </w:r>
      <w:r w:rsidR="00C542D9">
        <w:rPr>
          <w:rFonts w:ascii="Times New Roman" w:hAnsi="Times New Roman" w:cs="Times New Roman"/>
          <w:sz w:val="28"/>
          <w:szCs w:val="28"/>
        </w:rPr>
        <w:t>про</w:t>
      </w:r>
      <w:r w:rsidR="00993935">
        <w:rPr>
          <w:rFonts w:ascii="Times New Roman" w:hAnsi="Times New Roman" w:cs="Times New Roman"/>
          <w:sz w:val="28"/>
          <w:szCs w:val="28"/>
        </w:rPr>
        <w:t>г</w:t>
      </w:r>
      <w:r w:rsidR="00C542D9">
        <w:rPr>
          <w:rFonts w:ascii="Times New Roman" w:hAnsi="Times New Roman" w:cs="Times New Roman"/>
          <w:sz w:val="28"/>
          <w:szCs w:val="28"/>
        </w:rPr>
        <w:t>раммы</w:t>
      </w:r>
      <w:r w:rsidR="00655534">
        <w:rPr>
          <w:rFonts w:ascii="Times New Roman" w:hAnsi="Times New Roman" w:cs="Times New Roman"/>
          <w:sz w:val="28"/>
          <w:szCs w:val="28"/>
        </w:rPr>
        <w:t xml:space="preserve"> </w:t>
      </w:r>
      <w:r w:rsidR="00CE3952">
        <w:rPr>
          <w:rFonts w:ascii="Times New Roman" w:hAnsi="Times New Roman" w:cs="Times New Roman"/>
          <w:sz w:val="28"/>
          <w:szCs w:val="28"/>
        </w:rPr>
        <w:t>магистратуры</w:t>
      </w:r>
      <w:r w:rsidR="0065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методическое обеспечение реализации ОС ВО </w:t>
      </w:r>
      <w:r w:rsidR="00AA10CF">
        <w:rPr>
          <w:rFonts w:ascii="Times New Roman" w:hAnsi="Times New Roman" w:cs="Times New Roman"/>
          <w:sz w:val="28"/>
          <w:szCs w:val="28"/>
        </w:rPr>
        <w:t xml:space="preserve">ФУ </w:t>
      </w:r>
      <w:r>
        <w:rPr>
          <w:rFonts w:ascii="Times New Roman" w:hAnsi="Times New Roman" w:cs="Times New Roman"/>
          <w:sz w:val="28"/>
          <w:szCs w:val="28"/>
        </w:rPr>
        <w:t>по данному направлению подготовки, организация и контроль учебного процесса, обеспечивающая воспитание и качество подготовки обучающихся, получающих квалификацию «</w:t>
      </w:r>
      <w:r w:rsidR="00CE3952">
        <w:rPr>
          <w:rFonts w:ascii="Times New Roman" w:hAnsi="Times New Roman" w:cs="Times New Roman"/>
          <w:sz w:val="28"/>
          <w:szCs w:val="28"/>
        </w:rPr>
        <w:t>магистр</w:t>
      </w:r>
      <w:r>
        <w:rPr>
          <w:rFonts w:ascii="Times New Roman" w:hAnsi="Times New Roman" w:cs="Times New Roman"/>
          <w:sz w:val="28"/>
          <w:szCs w:val="28"/>
        </w:rPr>
        <w:t xml:space="preserve">» по направлению подготовки </w:t>
      </w:r>
      <w:r w:rsidR="00AA10CF">
        <w:rPr>
          <w:rFonts w:ascii="Times New Roman" w:hAnsi="Times New Roman" w:cs="Times New Roman"/>
          <w:sz w:val="28"/>
          <w:szCs w:val="28"/>
        </w:rPr>
        <w:t>38.0</w:t>
      </w:r>
      <w:r w:rsidR="00CE3952">
        <w:rPr>
          <w:rFonts w:ascii="Times New Roman" w:hAnsi="Times New Roman" w:cs="Times New Roman"/>
          <w:sz w:val="28"/>
          <w:szCs w:val="28"/>
        </w:rPr>
        <w:t>4</w:t>
      </w:r>
      <w:r w:rsidR="00AA10CF">
        <w:rPr>
          <w:rFonts w:ascii="Times New Roman" w:hAnsi="Times New Roman" w:cs="Times New Roman"/>
          <w:sz w:val="28"/>
          <w:szCs w:val="28"/>
        </w:rPr>
        <w:t>.01 Экономика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D3E621" w14:textId="77777777" w:rsidR="007C7EB0" w:rsidRDefault="007C7EB0" w:rsidP="002D1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роль </w:t>
      </w:r>
      <w:r w:rsidR="00C542D9">
        <w:rPr>
          <w:rFonts w:ascii="Times New Roman" w:hAnsi="Times New Roman" w:cs="Times New Roman"/>
          <w:sz w:val="28"/>
          <w:szCs w:val="28"/>
        </w:rPr>
        <w:t>программы</w:t>
      </w:r>
      <w:r w:rsidR="00CE3952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65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в формировании и развитии у студентов личностных и профессиональных качеств, позволяющих обеспечить требования ОС ВО</w:t>
      </w:r>
      <w:r w:rsidR="00AA10CF">
        <w:rPr>
          <w:rFonts w:ascii="Times New Roman" w:hAnsi="Times New Roman" w:cs="Times New Roman"/>
          <w:sz w:val="28"/>
          <w:szCs w:val="28"/>
        </w:rPr>
        <w:t xml:space="preserve"> ФУ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304CF0" w14:textId="77777777" w:rsidR="007C7EB0" w:rsidRDefault="007C7EB0" w:rsidP="002D68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C542D9">
        <w:rPr>
          <w:rFonts w:ascii="Times New Roman" w:hAnsi="Times New Roman" w:cs="Times New Roman"/>
          <w:sz w:val="28"/>
          <w:szCs w:val="28"/>
        </w:rPr>
        <w:t>программы</w:t>
      </w:r>
      <w:r w:rsidR="00C30583" w:rsidRPr="00655534">
        <w:rPr>
          <w:rFonts w:ascii="Times New Roman" w:hAnsi="Times New Roman" w:cs="Times New Roman"/>
          <w:sz w:val="28"/>
          <w:szCs w:val="28"/>
        </w:rPr>
        <w:t xml:space="preserve"> </w:t>
      </w:r>
      <w:r w:rsidR="00AE2D9B">
        <w:rPr>
          <w:rFonts w:ascii="Times New Roman" w:hAnsi="Times New Roman" w:cs="Times New Roman"/>
          <w:sz w:val="28"/>
          <w:szCs w:val="28"/>
        </w:rPr>
        <w:t>магистратуры</w:t>
      </w:r>
      <w:r w:rsidR="00655534">
        <w:rPr>
          <w:rFonts w:ascii="Times New Roman" w:hAnsi="Times New Roman" w:cs="Times New Roman"/>
          <w:sz w:val="28"/>
          <w:szCs w:val="28"/>
        </w:rPr>
        <w:t xml:space="preserve"> </w:t>
      </w:r>
      <w:r w:rsidR="00C542D9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90481EF" w14:textId="77777777" w:rsidR="00D15558" w:rsidRPr="002D689B" w:rsidRDefault="007C7EB0" w:rsidP="002D689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89B">
        <w:rPr>
          <w:rFonts w:ascii="Times New Roman" w:hAnsi="Times New Roman" w:cs="Times New Roman"/>
          <w:sz w:val="28"/>
          <w:szCs w:val="28"/>
        </w:rPr>
        <w:t>реализа</w:t>
      </w:r>
      <w:r w:rsidR="00535F0F" w:rsidRPr="002D689B">
        <w:rPr>
          <w:rFonts w:ascii="Times New Roman" w:hAnsi="Times New Roman" w:cs="Times New Roman"/>
          <w:sz w:val="28"/>
          <w:szCs w:val="28"/>
        </w:rPr>
        <w:t>ция студентоцентрированного подхода к процессу обучения, формирование индивидуальных траекторий обучения;</w:t>
      </w:r>
    </w:p>
    <w:p w14:paraId="7CF97321" w14:textId="77777777" w:rsidR="00535F0F" w:rsidRPr="002D689B" w:rsidRDefault="00535F0F" w:rsidP="002D689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89B">
        <w:rPr>
          <w:rFonts w:ascii="Times New Roman" w:hAnsi="Times New Roman" w:cs="Times New Roman"/>
          <w:sz w:val="28"/>
          <w:szCs w:val="28"/>
        </w:rPr>
        <w:t>реализация компетентностного подхода к процессу обучения;</w:t>
      </w:r>
    </w:p>
    <w:p w14:paraId="08C2B9DE" w14:textId="77777777" w:rsidR="00C30583" w:rsidRPr="002D689B" w:rsidRDefault="00C30583" w:rsidP="002D689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89B">
        <w:rPr>
          <w:rFonts w:ascii="Times New Roman" w:hAnsi="Times New Roman" w:cs="Times New Roman"/>
          <w:sz w:val="28"/>
          <w:szCs w:val="28"/>
        </w:rPr>
        <w:t>реализация практикоориентированного подхода в обучении;</w:t>
      </w:r>
    </w:p>
    <w:p w14:paraId="31613D4F" w14:textId="77777777" w:rsidR="00535F0F" w:rsidRPr="002D689B" w:rsidRDefault="00535F0F" w:rsidP="002D689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89B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расширение вариативности выбора студентами дисциплин в рамках </w:t>
      </w:r>
      <w:r w:rsidR="00F71AC0" w:rsidRPr="002D689B">
        <w:rPr>
          <w:rFonts w:ascii="Times New Roman" w:hAnsi="Times New Roman" w:cs="Times New Roman"/>
          <w:sz w:val="28"/>
          <w:szCs w:val="28"/>
        </w:rPr>
        <w:t>изб</w:t>
      </w:r>
      <w:r w:rsidRPr="002D689B">
        <w:rPr>
          <w:rFonts w:ascii="Times New Roman" w:hAnsi="Times New Roman" w:cs="Times New Roman"/>
          <w:sz w:val="28"/>
          <w:szCs w:val="28"/>
        </w:rPr>
        <w:t>ранной траектории обучения.</w:t>
      </w:r>
    </w:p>
    <w:p w14:paraId="7A79DA5C" w14:textId="77777777" w:rsidR="00ED2780" w:rsidRDefault="00ED2780" w:rsidP="002D1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7C919" w14:textId="77777777" w:rsidR="00402C3F" w:rsidRPr="00A94CBF" w:rsidRDefault="00AE2D9B" w:rsidP="002D14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655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37B" w:rsidRPr="00A94CBF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558A9D65" w14:textId="77777777" w:rsidR="00AE2D9B" w:rsidRDefault="00990CA3" w:rsidP="002D1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42D9">
        <w:rPr>
          <w:rFonts w:ascii="Times New Roman" w:hAnsi="Times New Roman" w:cs="Times New Roman"/>
          <w:sz w:val="28"/>
          <w:szCs w:val="28"/>
        </w:rPr>
        <w:t>рограмма</w:t>
      </w:r>
      <w:r w:rsidR="00C30583">
        <w:rPr>
          <w:rFonts w:ascii="Times New Roman" w:hAnsi="Times New Roman" w:cs="Times New Roman"/>
          <w:sz w:val="28"/>
          <w:szCs w:val="28"/>
        </w:rPr>
        <w:t xml:space="preserve"> </w:t>
      </w:r>
      <w:r w:rsidR="00AE2D9B">
        <w:rPr>
          <w:rFonts w:ascii="Times New Roman" w:hAnsi="Times New Roman" w:cs="Times New Roman"/>
          <w:sz w:val="28"/>
          <w:szCs w:val="28"/>
        </w:rPr>
        <w:t>магистратуры</w:t>
      </w:r>
      <w:r w:rsidR="00C30583">
        <w:rPr>
          <w:rFonts w:ascii="Times New Roman" w:hAnsi="Times New Roman" w:cs="Times New Roman"/>
          <w:sz w:val="28"/>
          <w:szCs w:val="28"/>
        </w:rPr>
        <w:t xml:space="preserve"> </w:t>
      </w:r>
      <w:r w:rsidR="00402C3F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AA10CF">
        <w:rPr>
          <w:rFonts w:ascii="Times New Roman" w:hAnsi="Times New Roman" w:cs="Times New Roman"/>
          <w:sz w:val="28"/>
          <w:szCs w:val="28"/>
        </w:rPr>
        <w:t>38.</w:t>
      </w:r>
      <w:r w:rsidR="00024D14">
        <w:rPr>
          <w:rFonts w:ascii="Times New Roman" w:hAnsi="Times New Roman" w:cs="Times New Roman"/>
          <w:sz w:val="28"/>
          <w:szCs w:val="28"/>
        </w:rPr>
        <w:t>0</w:t>
      </w:r>
      <w:r w:rsidR="00AE2D9B">
        <w:rPr>
          <w:rFonts w:ascii="Times New Roman" w:hAnsi="Times New Roman" w:cs="Times New Roman"/>
          <w:sz w:val="28"/>
          <w:szCs w:val="28"/>
        </w:rPr>
        <w:t>4</w:t>
      </w:r>
      <w:r w:rsidR="00024D14">
        <w:rPr>
          <w:rFonts w:ascii="Times New Roman" w:hAnsi="Times New Roman" w:cs="Times New Roman"/>
          <w:sz w:val="28"/>
          <w:szCs w:val="28"/>
        </w:rPr>
        <w:t>.0</w:t>
      </w:r>
      <w:r w:rsidR="00A42E08">
        <w:rPr>
          <w:rFonts w:ascii="Times New Roman" w:hAnsi="Times New Roman" w:cs="Times New Roman"/>
          <w:sz w:val="28"/>
          <w:szCs w:val="28"/>
        </w:rPr>
        <w:t>1</w:t>
      </w:r>
      <w:r w:rsidR="00655534">
        <w:rPr>
          <w:rFonts w:ascii="Times New Roman" w:hAnsi="Times New Roman" w:cs="Times New Roman"/>
          <w:sz w:val="28"/>
          <w:szCs w:val="28"/>
        </w:rPr>
        <w:t xml:space="preserve"> </w:t>
      </w:r>
      <w:r w:rsidR="00AA10CF">
        <w:rPr>
          <w:rFonts w:ascii="Times New Roman" w:hAnsi="Times New Roman" w:cs="Times New Roman"/>
          <w:sz w:val="28"/>
          <w:szCs w:val="28"/>
        </w:rPr>
        <w:t>Экономика</w:t>
      </w:r>
      <w:r w:rsidR="002D689B">
        <w:rPr>
          <w:rFonts w:ascii="Times New Roman" w:hAnsi="Times New Roman" w:cs="Times New Roman"/>
          <w:sz w:val="28"/>
          <w:szCs w:val="28"/>
        </w:rPr>
        <w:t xml:space="preserve"> </w:t>
      </w:r>
      <w:r w:rsidR="0072783C">
        <w:rPr>
          <w:rFonts w:ascii="Times New Roman" w:hAnsi="Times New Roman" w:cs="Times New Roman"/>
          <w:sz w:val="28"/>
          <w:szCs w:val="28"/>
        </w:rPr>
        <w:t>и</w:t>
      </w:r>
      <w:r w:rsidR="002F769F">
        <w:rPr>
          <w:rFonts w:ascii="Times New Roman" w:hAnsi="Times New Roman" w:cs="Times New Roman"/>
          <w:sz w:val="28"/>
          <w:szCs w:val="28"/>
        </w:rPr>
        <w:t xml:space="preserve">меет </w:t>
      </w:r>
      <w:r w:rsidR="00AE2D9B">
        <w:rPr>
          <w:rFonts w:ascii="Times New Roman" w:hAnsi="Times New Roman" w:cs="Times New Roman"/>
          <w:sz w:val="28"/>
          <w:szCs w:val="28"/>
        </w:rPr>
        <w:t>направленност</w:t>
      </w:r>
      <w:r w:rsidR="001A3C44">
        <w:rPr>
          <w:rFonts w:ascii="Times New Roman" w:hAnsi="Times New Roman" w:cs="Times New Roman"/>
          <w:sz w:val="28"/>
          <w:szCs w:val="28"/>
        </w:rPr>
        <w:t>ь</w:t>
      </w:r>
      <w:r w:rsidR="00781143">
        <w:rPr>
          <w:rFonts w:ascii="Times New Roman" w:hAnsi="Times New Roman" w:cs="Times New Roman"/>
          <w:sz w:val="28"/>
          <w:szCs w:val="28"/>
        </w:rPr>
        <w:t>:</w:t>
      </w:r>
      <w:r w:rsidR="002D689B">
        <w:rPr>
          <w:rFonts w:ascii="Times New Roman" w:hAnsi="Times New Roman" w:cs="Times New Roman"/>
          <w:sz w:val="28"/>
          <w:szCs w:val="28"/>
        </w:rPr>
        <w:t xml:space="preserve"> </w:t>
      </w:r>
      <w:r w:rsidR="001A3C44">
        <w:rPr>
          <w:rFonts w:ascii="Times New Roman" w:hAnsi="Times New Roman" w:cs="Times New Roman"/>
          <w:sz w:val="28"/>
          <w:szCs w:val="28"/>
        </w:rPr>
        <w:t>«</w:t>
      </w:r>
      <w:r w:rsidR="00802E5F">
        <w:rPr>
          <w:rFonts w:ascii="Times New Roman" w:hAnsi="Times New Roman" w:cs="Times New Roman"/>
          <w:sz w:val="28"/>
          <w:szCs w:val="28"/>
        </w:rPr>
        <w:t>Налоговое и таможенное сопровождение бизнеса</w:t>
      </w:r>
      <w:r w:rsidR="001A3C44">
        <w:rPr>
          <w:rFonts w:ascii="Times New Roman" w:hAnsi="Times New Roman" w:cs="Times New Roman"/>
          <w:sz w:val="28"/>
          <w:szCs w:val="28"/>
        </w:rPr>
        <w:t>».</w:t>
      </w:r>
    </w:p>
    <w:p w14:paraId="41C51950" w14:textId="77777777" w:rsidR="00ED2780" w:rsidRDefault="00ED2780" w:rsidP="002D1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68E1F0" w14:textId="77777777" w:rsidR="00D15558" w:rsidRDefault="00402C3F" w:rsidP="002D14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C3F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542D9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2D6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270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6FB07FCA" w14:textId="77777777" w:rsidR="00402C3F" w:rsidRDefault="00402C3F" w:rsidP="002D1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4B54C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92270">
        <w:rPr>
          <w:rFonts w:ascii="Times New Roman" w:hAnsi="Times New Roman" w:cs="Times New Roman"/>
          <w:sz w:val="28"/>
          <w:szCs w:val="28"/>
        </w:rPr>
        <w:t>магистратуры</w:t>
      </w:r>
      <w:r w:rsidR="002D14B4">
        <w:rPr>
          <w:rFonts w:ascii="Times New Roman" w:hAnsi="Times New Roman" w:cs="Times New Roman"/>
          <w:sz w:val="28"/>
          <w:szCs w:val="28"/>
        </w:rPr>
        <w:t xml:space="preserve">: заочная форма обучения </w:t>
      </w:r>
      <w:r w:rsidR="00DF4870">
        <w:rPr>
          <w:rFonts w:ascii="Times New Roman" w:hAnsi="Times New Roman" w:cs="Times New Roman"/>
          <w:sz w:val="28"/>
          <w:szCs w:val="28"/>
        </w:rPr>
        <w:t>–</w:t>
      </w:r>
      <w:r w:rsidR="00F7554B">
        <w:rPr>
          <w:rFonts w:ascii="Times New Roman" w:hAnsi="Times New Roman" w:cs="Times New Roman"/>
          <w:sz w:val="28"/>
          <w:szCs w:val="28"/>
        </w:rPr>
        <w:t>2</w:t>
      </w:r>
      <w:r w:rsidR="00DF4870">
        <w:rPr>
          <w:rFonts w:ascii="Times New Roman" w:hAnsi="Times New Roman" w:cs="Times New Roman"/>
          <w:sz w:val="28"/>
          <w:szCs w:val="28"/>
        </w:rPr>
        <w:t>,5 года</w:t>
      </w:r>
      <w:r w:rsidR="002D14B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1234CC9" w14:textId="77777777" w:rsidR="00402C3F" w:rsidRDefault="00402C3F" w:rsidP="002D1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r w:rsidR="004B54C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92270">
        <w:rPr>
          <w:rFonts w:ascii="Times New Roman" w:hAnsi="Times New Roman" w:cs="Times New Roman"/>
          <w:sz w:val="28"/>
          <w:szCs w:val="28"/>
        </w:rPr>
        <w:t>магистратуры</w:t>
      </w:r>
      <w:r w:rsidR="002D6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92270">
        <w:rPr>
          <w:rFonts w:ascii="Times New Roman" w:hAnsi="Times New Roman" w:cs="Times New Roman"/>
          <w:sz w:val="28"/>
          <w:szCs w:val="28"/>
        </w:rPr>
        <w:t>120</w:t>
      </w:r>
      <w:r w:rsidR="00C30583">
        <w:rPr>
          <w:rFonts w:ascii="Times New Roman" w:hAnsi="Times New Roman" w:cs="Times New Roman"/>
          <w:sz w:val="28"/>
          <w:szCs w:val="28"/>
        </w:rPr>
        <w:t xml:space="preserve"> </w:t>
      </w:r>
      <w:r w:rsidR="004B54C9">
        <w:rPr>
          <w:rFonts w:ascii="Times New Roman" w:hAnsi="Times New Roman" w:cs="Times New Roman"/>
          <w:sz w:val="28"/>
          <w:szCs w:val="28"/>
        </w:rPr>
        <w:t>зачетных единиц.</w:t>
      </w:r>
    </w:p>
    <w:p w14:paraId="2245A425" w14:textId="77777777" w:rsidR="001303DF" w:rsidRPr="000668FD" w:rsidRDefault="001303DF" w:rsidP="002D1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8FD">
        <w:rPr>
          <w:rFonts w:ascii="Times New Roman" w:hAnsi="Times New Roman" w:cs="Times New Roman"/>
          <w:sz w:val="28"/>
          <w:szCs w:val="28"/>
        </w:rPr>
        <w:t xml:space="preserve">Области профессиональной деятельности и (или) сферы профессиональной деятельности, в которых выпускники, освоившие программу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0668FD">
        <w:rPr>
          <w:rFonts w:ascii="Times New Roman" w:hAnsi="Times New Roman" w:cs="Times New Roman"/>
          <w:sz w:val="28"/>
          <w:szCs w:val="28"/>
        </w:rPr>
        <w:t xml:space="preserve">, могут осуществлять профессиональную деятельность: </w:t>
      </w:r>
    </w:p>
    <w:p w14:paraId="64B6F336" w14:textId="77777777" w:rsidR="001303DF" w:rsidRPr="006E6320" w:rsidRDefault="001303DF" w:rsidP="002D1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691868">
        <w:rPr>
          <w:rFonts w:ascii="Times New Roman" w:hAnsi="Times New Roman" w:cs="Times New Roman"/>
          <w:sz w:val="28"/>
          <w:szCs w:val="28"/>
        </w:rPr>
        <w:t>1 Образование (в сферах общего, среднего профессионального, дополнительного профессионального образования) и наука (в сфере реализации, в сфере научных исследований);</w:t>
      </w:r>
    </w:p>
    <w:p w14:paraId="599D3B4D" w14:textId="77777777" w:rsidR="001303DF" w:rsidRPr="00F14139" w:rsidRDefault="001303DF" w:rsidP="002D1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20">
        <w:rPr>
          <w:rFonts w:ascii="Times New Roman" w:hAnsi="Times New Roman" w:cs="Times New Roman"/>
          <w:sz w:val="28"/>
          <w:szCs w:val="28"/>
        </w:rPr>
        <w:t>08 Финансы и экономика (в экономических, финансовых, маркетинговых службах организаций финансового и нефинансового секторов экономики, органов государственной власти и местного самоуправления).</w:t>
      </w:r>
    </w:p>
    <w:p w14:paraId="7FF8ED42" w14:textId="77777777" w:rsidR="001303DF" w:rsidRDefault="001303DF" w:rsidP="002D1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39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в других областях и (или) сферах профессиональной деятельности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при условии соответствия </w:t>
      </w:r>
      <w:r w:rsidRPr="009D15A0">
        <w:rPr>
          <w:rFonts w:ascii="Times New Roman" w:hAnsi="Times New Roman" w:cs="Times New Roman"/>
          <w:sz w:val="28"/>
          <w:szCs w:val="28"/>
        </w:rPr>
        <w:t xml:space="preserve">уровня их образования и </w:t>
      </w:r>
      <w:r w:rsidRPr="00311F4C">
        <w:rPr>
          <w:rFonts w:ascii="Times New Roman" w:hAnsi="Times New Roman" w:cs="Times New Roman"/>
          <w:sz w:val="28"/>
          <w:szCs w:val="28"/>
        </w:rPr>
        <w:t>полученных компетенций требованиям</w:t>
      </w:r>
      <w:r w:rsidRPr="009D15A0">
        <w:rPr>
          <w:rFonts w:ascii="Times New Roman" w:hAnsi="Times New Roman" w:cs="Times New Roman"/>
          <w:sz w:val="28"/>
          <w:szCs w:val="28"/>
        </w:rPr>
        <w:t xml:space="preserve"> к квалификации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14:paraId="0BB2F996" w14:textId="77777777" w:rsidR="001303DF" w:rsidRDefault="001303DF" w:rsidP="002D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18">
        <w:rPr>
          <w:rFonts w:ascii="Times New Roman" w:hAnsi="Times New Roman" w:cs="Times New Roman"/>
          <w:sz w:val="28"/>
          <w:szCs w:val="28"/>
        </w:rPr>
        <w:t xml:space="preserve">Объекты профессиональной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стратегия экономической и финансовой деятельности </w:t>
      </w:r>
      <w:r w:rsidRPr="0021748E">
        <w:rPr>
          <w:rFonts w:ascii="Times New Roman" w:hAnsi="Times New Roman" w:cs="Times New Roman"/>
          <w:sz w:val="28"/>
          <w:szCs w:val="28"/>
        </w:rPr>
        <w:t xml:space="preserve">хозяйствующих субъектов, государственная социально-экономическая и финансовая политика, управление бизнес-процессами, финансовыми потоками и финансовыми рисками, научно-исследовательские процессы, управление международными финансами и деятельностью финансовых институтов - участников мирохозяйственных связей, а также мониторинг хозяйственной деятельности  организаций различных форм собственности, исследование рынков товаров (услуг, работ), финансовых рынков. </w:t>
      </w:r>
    </w:p>
    <w:p w14:paraId="6C1DA5AA" w14:textId="77777777" w:rsidR="00735C02" w:rsidRPr="00527CD7" w:rsidRDefault="00735C02" w:rsidP="002D14B4">
      <w:pPr>
        <w:pStyle w:val="2"/>
        <w:shd w:val="clear" w:color="auto" w:fill="auto"/>
        <w:tabs>
          <w:tab w:val="right" w:pos="968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527CD7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магистратуры </w:t>
      </w:r>
      <w:r w:rsidRPr="00527CD7">
        <w:rPr>
          <w:sz w:val="28"/>
          <w:szCs w:val="28"/>
        </w:rPr>
        <w:t>«</w:t>
      </w:r>
      <w:r w:rsidR="00802E5F">
        <w:rPr>
          <w:sz w:val="28"/>
          <w:szCs w:val="28"/>
        </w:rPr>
        <w:t>Налоговое и таможенное сопровождение бизнеса</w:t>
      </w:r>
      <w:r w:rsidRPr="00527CD7">
        <w:rPr>
          <w:sz w:val="28"/>
          <w:szCs w:val="28"/>
        </w:rPr>
        <w:t xml:space="preserve">» обеспечивает подготовку высококвалифицированных специалистов, обладающих знаниями и компетенциями в области российской и международной системы налогообложения, внешнеэкономической деятельности, таможенно-тарифного регулирования, способных взаимодействовать с налоговыми и таможенными органами на основе современных правовых принципов. Программа основывается на сочетании </w:t>
      </w:r>
      <w:r w:rsidRPr="006A6A7A">
        <w:rPr>
          <w:sz w:val="28"/>
          <w:szCs w:val="28"/>
        </w:rPr>
        <w:t>луч</w:t>
      </w:r>
      <w:r w:rsidRPr="006A6A7A">
        <w:rPr>
          <w:rStyle w:val="10"/>
          <w:sz w:val="28"/>
          <w:szCs w:val="28"/>
          <w:u w:val="none"/>
        </w:rPr>
        <w:t>ши</w:t>
      </w:r>
      <w:r w:rsidRPr="006A6A7A">
        <w:rPr>
          <w:sz w:val="28"/>
          <w:szCs w:val="28"/>
        </w:rPr>
        <w:t>х</w:t>
      </w:r>
      <w:r w:rsidRPr="00527CD7">
        <w:rPr>
          <w:sz w:val="28"/>
          <w:szCs w:val="28"/>
        </w:rPr>
        <w:t xml:space="preserve"> традиций российской высшей школы с новыми методиками обучения и требованиями со стороны работодателей, а также студенческой международной мобильности. В разработке программы активное участие приняли партнеры </w:t>
      </w:r>
      <w:r w:rsidRPr="002A00A5">
        <w:rPr>
          <w:sz w:val="28"/>
          <w:szCs w:val="28"/>
        </w:rPr>
        <w:t>Финуниверситета Федеральная налоговая служба, PwC, EY, KPMG.</w:t>
      </w:r>
    </w:p>
    <w:p w14:paraId="4869511C" w14:textId="77777777" w:rsidR="00735C02" w:rsidRPr="000E360B" w:rsidRDefault="00735C02" w:rsidP="002D14B4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27CD7">
        <w:rPr>
          <w:sz w:val="28"/>
          <w:szCs w:val="28"/>
        </w:rPr>
        <w:t>К проведению лекционных и аудиторных занятий для студентов  программы</w:t>
      </w:r>
      <w:r>
        <w:rPr>
          <w:sz w:val="28"/>
          <w:szCs w:val="28"/>
        </w:rPr>
        <w:t xml:space="preserve"> магистратуры</w:t>
      </w:r>
      <w:r w:rsidRPr="00527CD7">
        <w:rPr>
          <w:sz w:val="28"/>
          <w:szCs w:val="28"/>
        </w:rPr>
        <w:t xml:space="preserve"> «</w:t>
      </w:r>
      <w:r w:rsidR="00802E5F">
        <w:rPr>
          <w:sz w:val="28"/>
          <w:szCs w:val="28"/>
        </w:rPr>
        <w:t>Налоговое и таможенное сопровождение бизнеса</w:t>
      </w:r>
      <w:r w:rsidRPr="00527CD7">
        <w:rPr>
          <w:sz w:val="28"/>
          <w:szCs w:val="28"/>
        </w:rPr>
        <w:t xml:space="preserve">» широко привлекаются высококвалифицированные специалисты- практики из </w:t>
      </w:r>
      <w:r w:rsidRPr="002A00A5">
        <w:rPr>
          <w:sz w:val="28"/>
          <w:szCs w:val="28"/>
        </w:rPr>
        <w:t xml:space="preserve">Минфина </w:t>
      </w:r>
      <w:r w:rsidRPr="002A00A5">
        <w:rPr>
          <w:sz w:val="28"/>
          <w:szCs w:val="28"/>
        </w:rPr>
        <w:lastRenderedPageBreak/>
        <w:t>России</w:t>
      </w:r>
      <w:r w:rsidRPr="00527CD7">
        <w:rPr>
          <w:sz w:val="28"/>
          <w:szCs w:val="28"/>
        </w:rPr>
        <w:t xml:space="preserve"> (Департамент таможенно-налоговой политики), ФНС России, Межрегиональных инспекций Федеральной налоговой службы по крупнейшим налогоплательщикам, Федеральной таможенной службы России, а также налоговых, </w:t>
      </w:r>
      <w:r w:rsidRPr="000E360B">
        <w:rPr>
          <w:sz w:val="28"/>
          <w:szCs w:val="28"/>
        </w:rPr>
        <w:t>финансовых структур и отделов внешнеэкономической деятельности компаний</w:t>
      </w:r>
      <w:r w:rsidR="00C30583" w:rsidRPr="000E360B">
        <w:rPr>
          <w:sz w:val="28"/>
          <w:szCs w:val="28"/>
        </w:rPr>
        <w:t xml:space="preserve">, PwC, </w:t>
      </w:r>
      <w:r w:rsidR="00530060" w:rsidRPr="000E360B">
        <w:rPr>
          <w:sz w:val="28"/>
          <w:szCs w:val="28"/>
          <w:lang w:val="en-US"/>
        </w:rPr>
        <w:t>EY</w:t>
      </w:r>
      <w:r w:rsidR="00530060" w:rsidRPr="000E360B">
        <w:rPr>
          <w:sz w:val="28"/>
          <w:szCs w:val="28"/>
        </w:rPr>
        <w:t>,</w:t>
      </w:r>
      <w:r w:rsidR="00C30583" w:rsidRPr="000E360B">
        <w:rPr>
          <w:sz w:val="28"/>
          <w:szCs w:val="28"/>
        </w:rPr>
        <w:t xml:space="preserve"> KPMG</w:t>
      </w:r>
      <w:r w:rsidRPr="000E360B">
        <w:rPr>
          <w:sz w:val="28"/>
          <w:szCs w:val="28"/>
        </w:rPr>
        <w:t>.</w:t>
      </w:r>
    </w:p>
    <w:p w14:paraId="0B597DCF" w14:textId="77777777" w:rsidR="00735C02" w:rsidRPr="000E360B" w:rsidRDefault="00735C02" w:rsidP="002D1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60B">
        <w:rPr>
          <w:rFonts w:ascii="Times New Roman" w:hAnsi="Times New Roman" w:cs="Times New Roman"/>
          <w:sz w:val="28"/>
          <w:szCs w:val="28"/>
        </w:rPr>
        <w:t xml:space="preserve">В рамках преподавания дисциплин программы </w:t>
      </w:r>
      <w:r w:rsidR="006A6A7A" w:rsidRPr="000E360B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0E360B">
        <w:rPr>
          <w:rFonts w:ascii="Times New Roman" w:hAnsi="Times New Roman" w:cs="Times New Roman"/>
          <w:sz w:val="28"/>
          <w:szCs w:val="28"/>
        </w:rPr>
        <w:t>«тренинговые» технологии, подготовленные преимущественно по материал ОЭСР, всемирной таможенной организации и Всемирной торговой организации, направленных на изучение сотрудниками национальных администраций, ответственных за подготовку нормативного правового регулирования по таможенному налогообложению внешней торговли товарами: среди данных курсов: «</w:t>
      </w:r>
      <w:r w:rsidRPr="000E360B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="00802E5F" w:rsidRPr="000E360B">
        <w:rPr>
          <w:rFonts w:ascii="Times New Roman" w:hAnsi="Times New Roman" w:cs="Times New Roman"/>
          <w:sz w:val="28"/>
          <w:szCs w:val="28"/>
        </w:rPr>
        <w:t xml:space="preserve"> </w:t>
      </w:r>
      <w:r w:rsidRPr="000E360B">
        <w:rPr>
          <w:rFonts w:ascii="Times New Roman" w:hAnsi="Times New Roman" w:cs="Times New Roman"/>
          <w:sz w:val="28"/>
          <w:szCs w:val="28"/>
          <w:lang w:val="en-US"/>
        </w:rPr>
        <w:t>Valuation</w:t>
      </w:r>
      <w:r w:rsidR="00802E5F" w:rsidRPr="000E360B">
        <w:rPr>
          <w:rFonts w:ascii="Times New Roman" w:hAnsi="Times New Roman" w:cs="Times New Roman"/>
          <w:sz w:val="28"/>
          <w:szCs w:val="28"/>
        </w:rPr>
        <w:t xml:space="preserve"> </w:t>
      </w:r>
      <w:r w:rsidRPr="000E360B">
        <w:rPr>
          <w:rFonts w:ascii="Times New Roman" w:hAnsi="Times New Roman" w:cs="Times New Roman"/>
          <w:sz w:val="28"/>
          <w:szCs w:val="28"/>
          <w:lang w:val="en-US"/>
        </w:rPr>
        <w:t>TrainingModule</w:t>
      </w:r>
      <w:r w:rsidRPr="000E360B">
        <w:rPr>
          <w:rFonts w:ascii="Times New Roman" w:hAnsi="Times New Roman" w:cs="Times New Roman"/>
          <w:sz w:val="28"/>
          <w:szCs w:val="28"/>
        </w:rPr>
        <w:t>»; «</w:t>
      </w:r>
      <w:r w:rsidRPr="000E360B"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r w:rsidRPr="000E360B">
        <w:rPr>
          <w:rFonts w:ascii="Times New Roman" w:hAnsi="Times New Roman" w:cs="Times New Roman"/>
          <w:sz w:val="28"/>
          <w:szCs w:val="28"/>
        </w:rPr>
        <w:t>/</w:t>
      </w:r>
      <w:r w:rsidRPr="000E360B">
        <w:rPr>
          <w:rFonts w:ascii="Times New Roman" w:hAnsi="Times New Roman" w:cs="Times New Roman"/>
          <w:sz w:val="28"/>
          <w:szCs w:val="28"/>
          <w:lang w:val="en-US"/>
        </w:rPr>
        <w:t>AdvanceValuation</w:t>
      </w:r>
      <w:r w:rsidR="00802E5F" w:rsidRPr="000E360B">
        <w:rPr>
          <w:rFonts w:ascii="Times New Roman" w:hAnsi="Times New Roman" w:cs="Times New Roman"/>
          <w:sz w:val="28"/>
          <w:szCs w:val="28"/>
        </w:rPr>
        <w:t xml:space="preserve"> </w:t>
      </w:r>
      <w:r w:rsidRPr="000E360B">
        <w:rPr>
          <w:rFonts w:ascii="Times New Roman" w:hAnsi="Times New Roman" w:cs="Times New Roman"/>
          <w:sz w:val="28"/>
          <w:szCs w:val="28"/>
          <w:lang w:val="en-US"/>
        </w:rPr>
        <w:t>TrainingModule</w:t>
      </w:r>
      <w:r w:rsidRPr="000E360B">
        <w:rPr>
          <w:rFonts w:ascii="Times New Roman" w:hAnsi="Times New Roman" w:cs="Times New Roman"/>
          <w:sz w:val="28"/>
          <w:szCs w:val="28"/>
        </w:rPr>
        <w:t>»; «</w:t>
      </w:r>
      <w:r w:rsidRPr="000E360B">
        <w:rPr>
          <w:rFonts w:ascii="Times New Roman" w:hAnsi="Times New Roman" w:cs="Times New Roman"/>
          <w:sz w:val="28"/>
          <w:szCs w:val="28"/>
          <w:lang w:val="en-US"/>
        </w:rPr>
        <w:t>CustomsValuation</w:t>
      </w:r>
      <w:r w:rsidRPr="000E360B">
        <w:rPr>
          <w:rFonts w:ascii="Times New Roman" w:hAnsi="Times New Roman" w:cs="Times New Roman"/>
          <w:sz w:val="28"/>
          <w:szCs w:val="28"/>
        </w:rPr>
        <w:t>»; «</w:t>
      </w:r>
      <w:r w:rsidRPr="000E360B">
        <w:rPr>
          <w:rFonts w:ascii="Times New Roman" w:hAnsi="Times New Roman" w:cs="Times New Roman"/>
          <w:sz w:val="28"/>
          <w:szCs w:val="28"/>
          <w:lang w:val="en-US"/>
        </w:rPr>
        <w:t>CustomsValuation</w:t>
      </w:r>
      <w:r w:rsidRPr="000E360B">
        <w:rPr>
          <w:rFonts w:ascii="Times New Roman" w:hAnsi="Times New Roman" w:cs="Times New Roman"/>
          <w:sz w:val="28"/>
          <w:szCs w:val="28"/>
        </w:rPr>
        <w:t xml:space="preserve"> – </w:t>
      </w:r>
      <w:r w:rsidRPr="000E360B">
        <w:rPr>
          <w:rFonts w:ascii="Times New Roman" w:hAnsi="Times New Roman" w:cs="Times New Roman"/>
          <w:sz w:val="28"/>
          <w:szCs w:val="28"/>
          <w:lang w:val="en-US"/>
        </w:rPr>
        <w:t>CaseStudies</w:t>
      </w:r>
      <w:r w:rsidRPr="000E360B">
        <w:rPr>
          <w:rFonts w:ascii="Times New Roman" w:hAnsi="Times New Roman" w:cs="Times New Roman"/>
          <w:sz w:val="28"/>
          <w:szCs w:val="28"/>
        </w:rPr>
        <w:t xml:space="preserve">»; «TransferPricing» (курс подготовлен Всемирной таможенной организацией совместно с ОЭСР при методической поддержке Министерства стратегии и финансов Республики Корея). </w:t>
      </w:r>
    </w:p>
    <w:p w14:paraId="033C317D" w14:textId="3A1D77B0" w:rsidR="00735C02" w:rsidRPr="000E360B" w:rsidRDefault="00735C02" w:rsidP="002D1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60B">
        <w:rPr>
          <w:rFonts w:ascii="Times New Roman" w:hAnsi="Times New Roman" w:cs="Times New Roman"/>
          <w:sz w:val="28"/>
          <w:szCs w:val="28"/>
        </w:rPr>
        <w:t>Кроме того, при подготовке материалов дисциплин предлагается использовать ведущие в настоящее время в мире учебные пособи</w:t>
      </w:r>
      <w:r w:rsidR="00637F6F" w:rsidRPr="000E360B">
        <w:rPr>
          <w:rFonts w:ascii="Times New Roman" w:hAnsi="Times New Roman" w:cs="Times New Roman"/>
          <w:sz w:val="28"/>
          <w:szCs w:val="28"/>
        </w:rPr>
        <w:t>я</w:t>
      </w:r>
      <w:r w:rsidRPr="000E360B">
        <w:rPr>
          <w:rFonts w:ascii="Times New Roman" w:hAnsi="Times New Roman" w:cs="Times New Roman"/>
          <w:sz w:val="28"/>
          <w:szCs w:val="28"/>
        </w:rPr>
        <w:t xml:space="preserve"> по проблематике в области таможенно-тарифного и налогового регулирования внешнеэкономической деятельности, </w:t>
      </w:r>
      <w:r w:rsidR="00133DDF" w:rsidRPr="000E360B">
        <w:rPr>
          <w:rFonts w:ascii="Times New Roman" w:hAnsi="Times New Roman" w:cs="Times New Roman"/>
          <w:sz w:val="28"/>
          <w:szCs w:val="28"/>
        </w:rPr>
        <w:t>например</w:t>
      </w:r>
      <w:r w:rsidRPr="000E360B">
        <w:rPr>
          <w:rFonts w:ascii="Times New Roman" w:hAnsi="Times New Roman" w:cs="Times New Roman"/>
          <w:sz w:val="28"/>
          <w:szCs w:val="28"/>
        </w:rPr>
        <w:t xml:space="preserve"> пособие изданное совместно ВТО и Кэмбриджским университетом: </w:t>
      </w:r>
      <w:r w:rsidRPr="000E360B">
        <w:rPr>
          <w:rFonts w:ascii="Times New Roman" w:hAnsi="Times New Roman" w:cs="Times New Roman"/>
          <w:sz w:val="28"/>
          <w:szCs w:val="28"/>
          <w:lang w:val="en-US"/>
        </w:rPr>
        <w:t>SheriRosenow</w:t>
      </w:r>
      <w:r w:rsidRPr="000E360B">
        <w:rPr>
          <w:rFonts w:ascii="Times New Roman" w:hAnsi="Times New Roman" w:cs="Times New Roman"/>
          <w:sz w:val="28"/>
          <w:szCs w:val="28"/>
        </w:rPr>
        <w:t xml:space="preserve">, </w:t>
      </w:r>
      <w:r w:rsidRPr="000E360B">
        <w:rPr>
          <w:rFonts w:ascii="Times New Roman" w:hAnsi="Times New Roman" w:cs="Times New Roman"/>
          <w:sz w:val="28"/>
          <w:szCs w:val="28"/>
          <w:lang w:val="en-US"/>
        </w:rPr>
        <w:t>BrianJ</w:t>
      </w:r>
      <w:r w:rsidRPr="000E360B">
        <w:rPr>
          <w:rFonts w:ascii="Times New Roman" w:hAnsi="Times New Roman" w:cs="Times New Roman"/>
          <w:sz w:val="28"/>
          <w:szCs w:val="28"/>
        </w:rPr>
        <w:t xml:space="preserve">. </w:t>
      </w:r>
      <w:r w:rsidRPr="000E360B">
        <w:rPr>
          <w:rFonts w:ascii="Times New Roman" w:hAnsi="Times New Roman" w:cs="Times New Roman"/>
          <w:sz w:val="28"/>
          <w:szCs w:val="28"/>
          <w:lang w:val="en-US"/>
        </w:rPr>
        <w:t xml:space="preserve">O'Shea «A Handbook on the WTO Customs Valuation Agreement». // Cambridge University Press ISBN 978-1-107-0084-1.  </w:t>
      </w:r>
    </w:p>
    <w:p w14:paraId="3743403C" w14:textId="77777777" w:rsidR="00735C02" w:rsidRPr="000E360B" w:rsidRDefault="00735C02" w:rsidP="002D14B4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E360B">
        <w:rPr>
          <w:sz w:val="28"/>
          <w:szCs w:val="28"/>
        </w:rPr>
        <w:t xml:space="preserve">В рамках реализации образовательной программы ведется активная научно-исследовательская работа в области </w:t>
      </w:r>
      <w:r w:rsidR="00530060" w:rsidRPr="000E360B">
        <w:rPr>
          <w:sz w:val="28"/>
          <w:szCs w:val="28"/>
        </w:rPr>
        <w:t xml:space="preserve">налогообложения и налогового консультирования, </w:t>
      </w:r>
      <w:r w:rsidRPr="000E360B">
        <w:rPr>
          <w:sz w:val="28"/>
          <w:szCs w:val="28"/>
        </w:rPr>
        <w:t>налогообложения внешнеэкономической деятельности, таможенно-тарифного регулирования, международного налогообложения. Включение современных научных разработок в образовательный процесс позволяет готовить специалистов, способных осваивать и генерировать новые знания в ходе своей профессиональной деятельности.</w:t>
      </w:r>
    </w:p>
    <w:p w14:paraId="2A03FDA4" w14:textId="77777777" w:rsidR="00735C02" w:rsidRPr="000E360B" w:rsidRDefault="00735C02" w:rsidP="002D14B4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E360B">
        <w:rPr>
          <w:sz w:val="28"/>
          <w:szCs w:val="28"/>
        </w:rPr>
        <w:t>Программа «</w:t>
      </w:r>
      <w:r w:rsidR="00802E5F" w:rsidRPr="000E360B">
        <w:rPr>
          <w:sz w:val="28"/>
          <w:szCs w:val="28"/>
        </w:rPr>
        <w:t>Налоговое и таможенное сопровождение бизнеса</w:t>
      </w:r>
      <w:r w:rsidRPr="000E360B">
        <w:rPr>
          <w:sz w:val="28"/>
          <w:szCs w:val="28"/>
        </w:rPr>
        <w:t xml:space="preserve">» уникальна тем, что имеет научно-прикладной характер, который обеспечивает соединение знаний в области налогообложения, </w:t>
      </w:r>
      <w:r w:rsidR="00C30583" w:rsidRPr="000E360B">
        <w:rPr>
          <w:sz w:val="28"/>
          <w:szCs w:val="28"/>
        </w:rPr>
        <w:t xml:space="preserve">таможенно-тарифного регулирования, </w:t>
      </w:r>
      <w:r w:rsidR="00530060" w:rsidRPr="000E360B">
        <w:rPr>
          <w:sz w:val="28"/>
          <w:szCs w:val="28"/>
        </w:rPr>
        <w:t>трансфертного</w:t>
      </w:r>
      <w:r w:rsidR="00C30583" w:rsidRPr="000E360B">
        <w:rPr>
          <w:sz w:val="28"/>
          <w:szCs w:val="28"/>
        </w:rPr>
        <w:t xml:space="preserve"> ценообразования, международной торговли, </w:t>
      </w:r>
      <w:r w:rsidRPr="000E360B">
        <w:rPr>
          <w:sz w:val="28"/>
          <w:szCs w:val="28"/>
        </w:rPr>
        <w:t>права, без которых невозможно принятие решений по оптимизации</w:t>
      </w:r>
      <w:r w:rsidR="00530060" w:rsidRPr="000E360B">
        <w:rPr>
          <w:sz w:val="28"/>
          <w:szCs w:val="28"/>
        </w:rPr>
        <w:t xml:space="preserve"> налоговых и</w:t>
      </w:r>
      <w:r w:rsidRPr="000E360B">
        <w:rPr>
          <w:sz w:val="28"/>
          <w:szCs w:val="28"/>
        </w:rPr>
        <w:t xml:space="preserve"> </w:t>
      </w:r>
      <w:r w:rsidR="00C30583" w:rsidRPr="000E360B">
        <w:rPr>
          <w:sz w:val="28"/>
          <w:szCs w:val="28"/>
        </w:rPr>
        <w:t xml:space="preserve">таможенных </w:t>
      </w:r>
      <w:r w:rsidRPr="000E360B">
        <w:rPr>
          <w:sz w:val="28"/>
          <w:szCs w:val="28"/>
        </w:rPr>
        <w:t xml:space="preserve">платежей с учетом </w:t>
      </w:r>
      <w:r w:rsidR="00C30583" w:rsidRPr="000E360B">
        <w:rPr>
          <w:sz w:val="28"/>
          <w:szCs w:val="28"/>
        </w:rPr>
        <w:t>специфики сделки</w:t>
      </w:r>
      <w:r w:rsidRPr="000E360B">
        <w:rPr>
          <w:sz w:val="28"/>
          <w:szCs w:val="28"/>
        </w:rPr>
        <w:t>.</w:t>
      </w:r>
    </w:p>
    <w:p w14:paraId="76263DC3" w14:textId="77777777" w:rsidR="00735C02" w:rsidRPr="000E360B" w:rsidRDefault="00735C02" w:rsidP="002D14B4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E360B">
        <w:rPr>
          <w:sz w:val="28"/>
          <w:szCs w:val="28"/>
        </w:rPr>
        <w:t>Студенты проходят практику в следующих организациях: Министерство финансов Российской Федерации; Министерство экономического развития Российской Федерации; Федеральное казначейство; Центральный банк Российской Федерации; Федеральная антимонопольная служба; Федеральная налоговая служба России (Межрегиональные инспекции по крупнейшим налогоплательщикам, ИФНС России и др.); Федеральная таможенная служба России; ОАО «Газпром»; ОАО «Банк Москвы»; ООО «Яндекс»; ОАО «Аэрофлот»; ОАО «Ростелеком»</w:t>
      </w:r>
      <w:r w:rsidR="00C30583" w:rsidRPr="000E360B">
        <w:rPr>
          <w:sz w:val="28"/>
          <w:szCs w:val="28"/>
        </w:rPr>
        <w:t>, PwC, EY, KPMG</w:t>
      </w:r>
      <w:r w:rsidRPr="000E360B">
        <w:rPr>
          <w:sz w:val="28"/>
          <w:szCs w:val="28"/>
        </w:rPr>
        <w:t>.</w:t>
      </w:r>
    </w:p>
    <w:p w14:paraId="341C6318" w14:textId="3331520D" w:rsidR="00735C02" w:rsidRDefault="00735C02" w:rsidP="002D14B4">
      <w:pPr>
        <w:pStyle w:val="2"/>
        <w:shd w:val="clear" w:color="auto" w:fill="auto"/>
        <w:spacing w:line="240" w:lineRule="auto"/>
        <w:ind w:firstLine="709"/>
        <w:rPr>
          <w:color w:val="44546A" w:themeColor="text2"/>
        </w:rPr>
      </w:pPr>
      <w:r w:rsidRPr="000E360B">
        <w:rPr>
          <w:sz w:val="28"/>
          <w:szCs w:val="28"/>
        </w:rPr>
        <w:t xml:space="preserve">Основными потребителями специалистов на рынке труда, получивших подготовку по данной магистерской программе, являются (к примеру): экономические, финансовые, налоговые подразделения и службы, отделы </w:t>
      </w:r>
      <w:r w:rsidRPr="000E360B">
        <w:rPr>
          <w:sz w:val="28"/>
          <w:szCs w:val="28"/>
        </w:rPr>
        <w:lastRenderedPageBreak/>
        <w:t xml:space="preserve">организаций различных форм собственности, в </w:t>
      </w:r>
      <w:r w:rsidR="00133DDF" w:rsidRPr="000E360B">
        <w:rPr>
          <w:sz w:val="28"/>
          <w:szCs w:val="28"/>
        </w:rPr>
        <w:t>т. ч.</w:t>
      </w:r>
      <w:r w:rsidRPr="000E360B">
        <w:rPr>
          <w:sz w:val="28"/>
          <w:szCs w:val="28"/>
        </w:rPr>
        <w:t xml:space="preserve"> консалтинговые, юридические</w:t>
      </w:r>
      <w:r w:rsidRPr="00527CD7">
        <w:rPr>
          <w:sz w:val="28"/>
          <w:szCs w:val="28"/>
        </w:rPr>
        <w:t>, аудиторские компании, холдинги и др</w:t>
      </w:r>
      <w:r w:rsidRPr="00A557F5">
        <w:rPr>
          <w:color w:val="44546A" w:themeColor="text2"/>
        </w:rPr>
        <w:t>.</w:t>
      </w:r>
    </w:p>
    <w:p w14:paraId="40124FEF" w14:textId="77777777" w:rsidR="002D14B4" w:rsidRPr="00A557F5" w:rsidRDefault="002D14B4" w:rsidP="002D14B4">
      <w:pPr>
        <w:pStyle w:val="2"/>
        <w:shd w:val="clear" w:color="auto" w:fill="auto"/>
        <w:spacing w:line="240" w:lineRule="auto"/>
        <w:ind w:firstLine="709"/>
        <w:rPr>
          <w:color w:val="44546A" w:themeColor="text2"/>
        </w:rPr>
      </w:pPr>
    </w:p>
    <w:p w14:paraId="6DC82D69" w14:textId="77777777" w:rsidR="00133DDF" w:rsidRPr="005D0F8C" w:rsidRDefault="00133DDF" w:rsidP="00133DDF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90564444"/>
      <w:r w:rsidRPr="005D0F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НАИМЕНОВАНИЕ ОРГАНИЗАЦИИ-ПАРТНЕРА</w:t>
      </w:r>
    </w:p>
    <w:p w14:paraId="3382F4AE" w14:textId="290B2F34" w:rsidR="00133DDF" w:rsidRPr="005D0F8C" w:rsidRDefault="00133DDF" w:rsidP="00133DD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</w:t>
      </w:r>
      <w:r w:rsidRPr="005D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-партнер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 w:rsidRPr="005D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реализации образовательной программы</w:t>
      </w:r>
      <w:r w:rsidRPr="005D0F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направленность программы магистратуры: Налоговое и таможенное сопровождение бизнеса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E465F4">
        <w:rPr>
          <w:rFonts w:ascii="Times New Roman" w:hAnsi="Times New Roman" w:cs="Times New Roman"/>
          <w:sz w:val="28"/>
          <w:szCs w:val="28"/>
        </w:rPr>
        <w:t>НП «Институт профессиональных бухгалтеров Московского региона».</w:t>
      </w:r>
    </w:p>
    <w:bookmarkEnd w:id="0"/>
    <w:p w14:paraId="6B9D9D84" w14:textId="77777777" w:rsidR="00133DDF" w:rsidRDefault="00133DDF" w:rsidP="00133D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9150DA" w14:textId="06259A50" w:rsidR="00820C1C" w:rsidRDefault="00820C1C" w:rsidP="002D14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FC">
        <w:rPr>
          <w:rFonts w:ascii="Times New Roman" w:hAnsi="Times New Roman" w:cs="Times New Roman"/>
          <w:b/>
          <w:sz w:val="28"/>
          <w:szCs w:val="28"/>
        </w:rPr>
        <w:t>ТИПЫ ЗАДАЧ ПРОФЕССИОНАЛЬНОЙ ДЕЯТЕЛЬНОСТИ ВЫПУСКНИКА</w:t>
      </w:r>
    </w:p>
    <w:p w14:paraId="76D78A8B" w14:textId="77777777" w:rsidR="001303DF" w:rsidRPr="0023203B" w:rsidRDefault="001303DF" w:rsidP="002D1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3B">
        <w:rPr>
          <w:rFonts w:ascii="Times New Roman" w:hAnsi="Times New Roman" w:cs="Times New Roman"/>
          <w:sz w:val="28"/>
          <w:szCs w:val="28"/>
        </w:rPr>
        <w:t xml:space="preserve">В рамках освоения программы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23203B">
        <w:rPr>
          <w:rFonts w:ascii="Times New Roman" w:hAnsi="Times New Roman" w:cs="Times New Roman"/>
          <w:sz w:val="28"/>
          <w:szCs w:val="28"/>
        </w:rPr>
        <w:t xml:space="preserve"> выпускники могут готовиться к решению задач профессиональной деятельности следующих типов: </w:t>
      </w:r>
    </w:p>
    <w:p w14:paraId="45EADE0C" w14:textId="77777777" w:rsidR="001303DF" w:rsidRPr="00AE6A18" w:rsidRDefault="001303DF" w:rsidP="002D14B4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6A18">
        <w:rPr>
          <w:rFonts w:ascii="Times New Roman" w:hAnsi="Times New Roman" w:cs="Times New Roman"/>
          <w:i/>
          <w:sz w:val="28"/>
          <w:szCs w:val="28"/>
        </w:rPr>
        <w:t>научно-исследовательский</w:t>
      </w:r>
      <w:r w:rsidRPr="00AE6A18">
        <w:rPr>
          <w:rFonts w:ascii="Times New Roman" w:hAnsi="Times New Roman"/>
          <w:i/>
          <w:sz w:val="28"/>
          <w:szCs w:val="28"/>
        </w:rPr>
        <w:t>:</w:t>
      </w:r>
    </w:p>
    <w:p w14:paraId="5E554D65" w14:textId="77777777" w:rsidR="001303DF" w:rsidRPr="00AE6A18" w:rsidRDefault="001303DF" w:rsidP="002D14B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E6A18">
        <w:rPr>
          <w:rFonts w:ascii="Times New Roman" w:hAnsi="Times New Roman"/>
          <w:sz w:val="28"/>
          <w:szCs w:val="28"/>
        </w:rPr>
        <w:t>решать профессиональные задачи путем проведения экономических исследований, разработки и использования инновационных методов решения;</w:t>
      </w:r>
    </w:p>
    <w:p w14:paraId="09871022" w14:textId="77777777" w:rsidR="001303DF" w:rsidRPr="00AE6A18" w:rsidRDefault="001303DF" w:rsidP="002D1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18">
        <w:rPr>
          <w:rFonts w:ascii="Times New Roman" w:hAnsi="Times New Roman"/>
          <w:sz w:val="28"/>
          <w:szCs w:val="28"/>
        </w:rPr>
        <w:t xml:space="preserve">определять источники </w:t>
      </w:r>
      <w:r w:rsidRPr="00AE6A18">
        <w:rPr>
          <w:rFonts w:ascii="Times New Roman" w:hAnsi="Times New Roman" w:cs="Times New Roman"/>
          <w:sz w:val="28"/>
          <w:szCs w:val="28"/>
        </w:rPr>
        <w:t>и осуществлять поиск информации, необходимой для проведения исследований, разработки стратегий экономического развития и финансово-экономической политики на микро-, мезо- и макроуровне;</w:t>
      </w:r>
    </w:p>
    <w:p w14:paraId="1D82A62B" w14:textId="502156A0" w:rsidR="001303DF" w:rsidRPr="00AE6A18" w:rsidRDefault="001303DF" w:rsidP="002D1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18">
        <w:rPr>
          <w:rFonts w:ascii="Times New Roman" w:hAnsi="Times New Roman" w:cs="Times New Roman"/>
          <w:sz w:val="28"/>
          <w:szCs w:val="28"/>
        </w:rPr>
        <w:t xml:space="preserve">осуществлять постановку задач </w:t>
      </w:r>
      <w:r w:rsidR="00133DDF" w:rsidRPr="00AE6A18">
        <w:rPr>
          <w:rFonts w:ascii="Times New Roman" w:hAnsi="Times New Roman" w:cs="Times New Roman"/>
          <w:sz w:val="28"/>
          <w:szCs w:val="28"/>
        </w:rPr>
        <w:t>проектно-исследовательского</w:t>
      </w:r>
      <w:r w:rsidRPr="00AE6A18">
        <w:rPr>
          <w:rFonts w:ascii="Times New Roman" w:hAnsi="Times New Roman" w:cs="Times New Roman"/>
          <w:sz w:val="28"/>
          <w:szCs w:val="28"/>
        </w:rPr>
        <w:t xml:space="preserve"> характера, разрабатывать и реализовывать инновационные проекты, осуществлять выбор методов и технологий для их реализации, создавать методические и нормативные документы;</w:t>
      </w:r>
    </w:p>
    <w:p w14:paraId="382D93D7" w14:textId="77777777" w:rsidR="001303DF" w:rsidRPr="00AE6A18" w:rsidRDefault="001303DF" w:rsidP="002D1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622">
        <w:rPr>
          <w:rFonts w:ascii="Times New Roman" w:hAnsi="Times New Roman" w:cs="Times New Roman"/>
          <w:sz w:val="28"/>
          <w:szCs w:val="28"/>
        </w:rPr>
        <w:t>предлагать и реализовывать решения по модернизации существующих методик, инструментов, алгоритмов, процедур управления экономическими процессами, финансовыми потоками и рисками;</w:t>
      </w:r>
    </w:p>
    <w:p w14:paraId="478D7F3D" w14:textId="77777777" w:rsidR="001303DF" w:rsidRPr="00AE6A18" w:rsidRDefault="001303DF" w:rsidP="002D14B4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6A18">
        <w:rPr>
          <w:rFonts w:ascii="Times New Roman" w:hAnsi="Times New Roman"/>
          <w:i/>
          <w:sz w:val="28"/>
          <w:szCs w:val="28"/>
        </w:rPr>
        <w:t>проектно-экспертный:</w:t>
      </w:r>
    </w:p>
    <w:p w14:paraId="1A5722BA" w14:textId="77777777" w:rsidR="001303DF" w:rsidRPr="00AE6A18" w:rsidRDefault="001303DF" w:rsidP="002D1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18">
        <w:rPr>
          <w:rFonts w:ascii="Times New Roman" w:hAnsi="Times New Roman" w:cs="Times New Roman"/>
          <w:sz w:val="28"/>
          <w:szCs w:val="28"/>
        </w:rPr>
        <w:t>исследовать, анализировать и прогнозировать основные социально-экономические процессы, предлагать стратегические подходы к выбору направлений   экономического развития на микро-, мезо- и макроуровнях;</w:t>
      </w:r>
    </w:p>
    <w:p w14:paraId="1BDBEBB3" w14:textId="77777777" w:rsidR="001303DF" w:rsidRPr="00AE6A18" w:rsidRDefault="001303DF" w:rsidP="002D1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18">
        <w:rPr>
          <w:rFonts w:ascii="Times New Roman" w:hAnsi="Times New Roman" w:cs="Times New Roman"/>
          <w:sz w:val="28"/>
          <w:szCs w:val="28"/>
        </w:rPr>
        <w:t>разрабатывать методики и проводить экспертные оценки прогнозов, планов, проектов и стратегий развития с учетом факторов риска в условиях неопределенности;</w:t>
      </w:r>
    </w:p>
    <w:p w14:paraId="5EEDF95C" w14:textId="77777777" w:rsidR="001303DF" w:rsidRPr="00ED0622" w:rsidRDefault="001303DF" w:rsidP="002D1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622">
        <w:rPr>
          <w:rFonts w:ascii="Times New Roman" w:hAnsi="Times New Roman" w:cs="Times New Roman"/>
          <w:sz w:val="28"/>
          <w:szCs w:val="28"/>
        </w:rPr>
        <w:t>решать проблемы в специализированной (профильной) области профессиональной деятельности с использованием новых методов, методик, информационно-коммуникационных технологий;</w:t>
      </w:r>
    </w:p>
    <w:p w14:paraId="6A841543" w14:textId="77777777" w:rsidR="001303DF" w:rsidRPr="00AE6A18" w:rsidRDefault="001303DF" w:rsidP="002D14B4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6A18">
        <w:rPr>
          <w:rFonts w:ascii="Times New Roman" w:hAnsi="Times New Roman" w:cs="Times New Roman"/>
          <w:sz w:val="28"/>
          <w:szCs w:val="28"/>
        </w:rPr>
        <w:t>осуществлять консалтинговую деятельность;</w:t>
      </w:r>
    </w:p>
    <w:p w14:paraId="6830992F" w14:textId="77777777" w:rsidR="001303DF" w:rsidRPr="00AE6A18" w:rsidRDefault="001303DF" w:rsidP="002D14B4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6A18">
        <w:rPr>
          <w:rFonts w:ascii="Times New Roman" w:hAnsi="Times New Roman"/>
          <w:i/>
          <w:sz w:val="28"/>
          <w:szCs w:val="28"/>
        </w:rPr>
        <w:t xml:space="preserve">организационно-управленческий: </w:t>
      </w:r>
    </w:p>
    <w:p w14:paraId="2B7184DB" w14:textId="77777777" w:rsidR="001303DF" w:rsidRPr="00AE6A18" w:rsidRDefault="001303DF" w:rsidP="002D1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18">
        <w:rPr>
          <w:rFonts w:ascii="Times New Roman" w:hAnsi="Times New Roman" w:cs="Times New Roman"/>
          <w:sz w:val="28"/>
          <w:szCs w:val="28"/>
        </w:rPr>
        <w:t>принимать участие в управлении деятельностью и принятии решений на уровне организаций и подразделений, нести ответственность за результаты деятельности и вносить личный вклад в успех коллектива;</w:t>
      </w:r>
    </w:p>
    <w:p w14:paraId="3D0284CC" w14:textId="2D1EA347" w:rsidR="001303DF" w:rsidRDefault="001303DF" w:rsidP="002D1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18">
        <w:rPr>
          <w:rFonts w:ascii="Times New Roman" w:hAnsi="Times New Roman" w:cs="Times New Roman"/>
          <w:sz w:val="28"/>
          <w:szCs w:val="28"/>
        </w:rPr>
        <w:t>осуществлять просветительскую деятельность в области финансовой грамотности   населения.</w:t>
      </w:r>
    </w:p>
    <w:p w14:paraId="0B6A95EA" w14:textId="77777777" w:rsidR="00E465F4" w:rsidRDefault="00E465F4" w:rsidP="002D1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AD6BA4" w14:textId="77777777" w:rsidR="002D14B4" w:rsidRDefault="002D14B4" w:rsidP="002D1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72AC7" w14:textId="77777777" w:rsidR="00646F31" w:rsidRPr="00B92270" w:rsidRDefault="00402C3F" w:rsidP="002D14B4">
      <w:pPr>
        <w:pStyle w:val="a3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2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РЕЗУЛЬТАТАМ ОСВОЕНИЯ </w:t>
      </w:r>
      <w:r w:rsidR="00C542D9" w:rsidRPr="00B9227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92270" w:rsidRPr="00B92270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2A00D09D" w14:textId="77777777" w:rsidR="002D14B4" w:rsidRDefault="00BD4D35" w:rsidP="002D1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D35">
        <w:rPr>
          <w:rFonts w:ascii="Times New Roman" w:hAnsi="Times New Roman" w:cs="Times New Roman"/>
          <w:sz w:val="28"/>
          <w:szCs w:val="28"/>
        </w:rPr>
        <w:t xml:space="preserve">В соответствии с ОС ВО ФУ выпускник, освоивший данную программу магистратуры, должен обладать следующими </w:t>
      </w:r>
      <w:r w:rsidR="00DC334E">
        <w:rPr>
          <w:rFonts w:ascii="Times New Roman" w:hAnsi="Times New Roman" w:cs="Times New Roman"/>
          <w:sz w:val="28"/>
          <w:szCs w:val="28"/>
        </w:rPr>
        <w:t xml:space="preserve">универсальными </w:t>
      </w:r>
      <w:r w:rsidRPr="00BD4D35">
        <w:rPr>
          <w:rFonts w:ascii="Times New Roman" w:hAnsi="Times New Roman" w:cs="Times New Roman"/>
          <w:sz w:val="28"/>
          <w:szCs w:val="28"/>
        </w:rPr>
        <w:t>компетенциями</w:t>
      </w:r>
      <w:r w:rsidR="00DC334E">
        <w:rPr>
          <w:rFonts w:ascii="Times New Roman" w:hAnsi="Times New Roman" w:cs="Times New Roman"/>
          <w:sz w:val="28"/>
          <w:szCs w:val="28"/>
        </w:rPr>
        <w:t xml:space="preserve"> и профессиональными компетенциями направления</w:t>
      </w:r>
      <w:r w:rsidR="00DB05C7">
        <w:rPr>
          <w:rFonts w:ascii="Times New Roman" w:hAnsi="Times New Roman" w:cs="Times New Roman"/>
          <w:sz w:val="28"/>
          <w:szCs w:val="28"/>
        </w:rPr>
        <w:t xml:space="preserve"> (общепрофессиональны</w:t>
      </w:r>
      <w:r w:rsidR="00637F6F">
        <w:rPr>
          <w:rFonts w:ascii="Times New Roman" w:hAnsi="Times New Roman" w:cs="Times New Roman"/>
          <w:sz w:val="28"/>
          <w:szCs w:val="28"/>
        </w:rPr>
        <w:t>ми</w:t>
      </w:r>
      <w:r w:rsidR="00DB05C7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637F6F">
        <w:rPr>
          <w:rFonts w:ascii="Times New Roman" w:hAnsi="Times New Roman" w:cs="Times New Roman"/>
          <w:sz w:val="28"/>
          <w:szCs w:val="28"/>
        </w:rPr>
        <w:t>ями</w:t>
      </w:r>
      <w:r w:rsidR="00DB05C7">
        <w:rPr>
          <w:rFonts w:ascii="Times New Roman" w:hAnsi="Times New Roman" w:cs="Times New Roman"/>
          <w:sz w:val="28"/>
          <w:szCs w:val="28"/>
        </w:rPr>
        <w:t>):</w:t>
      </w:r>
    </w:p>
    <w:p w14:paraId="7C4FD2F9" w14:textId="77777777" w:rsidR="00BD4D35" w:rsidRDefault="00DC334E" w:rsidP="002D1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D4D35" w:rsidRPr="00BD4D35">
        <w:rPr>
          <w:rFonts w:ascii="Times New Roman" w:hAnsi="Times New Roman" w:cs="Times New Roman"/>
          <w:b/>
          <w:sz w:val="28"/>
          <w:szCs w:val="28"/>
        </w:rPr>
        <w:t>ниверсальны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D4D35" w:rsidRPr="00BD4D35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 и индикаторы их достижения</w:t>
      </w:r>
      <w:r w:rsidR="00BD4D35" w:rsidRPr="00BD4D3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2209"/>
        <w:gridCol w:w="5510"/>
      </w:tblGrid>
      <w:tr w:rsidR="00820C1C" w:rsidRPr="00636FC9" w14:paraId="6D18D33B" w14:textId="77777777" w:rsidTr="002D14B4">
        <w:tc>
          <w:tcPr>
            <w:tcW w:w="856" w:type="pct"/>
          </w:tcPr>
          <w:p w14:paraId="1D5DA6A6" w14:textId="77777777" w:rsidR="00820C1C" w:rsidRPr="00636FC9" w:rsidRDefault="00820C1C" w:rsidP="002D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компетенции</w:t>
            </w:r>
          </w:p>
        </w:tc>
        <w:tc>
          <w:tcPr>
            <w:tcW w:w="1215" w:type="pct"/>
            <w:vAlign w:val="center"/>
          </w:tcPr>
          <w:p w14:paraId="2CCF0273" w14:textId="77777777" w:rsidR="00820C1C" w:rsidRPr="00636FC9" w:rsidRDefault="00820C1C" w:rsidP="002D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универсальных компетенций выпускника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</w:p>
        </w:tc>
        <w:tc>
          <w:tcPr>
            <w:tcW w:w="2929" w:type="pct"/>
          </w:tcPr>
          <w:p w14:paraId="1C9DCEF2" w14:textId="77777777" w:rsidR="00820C1C" w:rsidRPr="00636FC9" w:rsidRDefault="00820C1C" w:rsidP="0013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Описание индикаторов достижения универсальных компетенций</w:t>
            </w:r>
          </w:p>
        </w:tc>
      </w:tr>
      <w:tr w:rsidR="00820C1C" w:rsidRPr="001B7659" w14:paraId="62B33356" w14:textId="77777777" w:rsidTr="002D14B4">
        <w:tc>
          <w:tcPr>
            <w:tcW w:w="856" w:type="pct"/>
          </w:tcPr>
          <w:p w14:paraId="6C6C7CE9" w14:textId="77777777" w:rsidR="00820C1C" w:rsidRPr="00EE7A2C" w:rsidRDefault="00820C1C" w:rsidP="002D14B4">
            <w:pPr>
              <w:pStyle w:val="Default"/>
            </w:pPr>
            <w:r>
              <w:t>Общенаучные</w:t>
            </w:r>
          </w:p>
        </w:tc>
        <w:tc>
          <w:tcPr>
            <w:tcW w:w="1215" w:type="pct"/>
          </w:tcPr>
          <w:p w14:paraId="1900E7DD" w14:textId="356C96C3" w:rsidR="00820C1C" w:rsidRPr="001B7659" w:rsidRDefault="00820C1C" w:rsidP="002D14B4">
            <w:pPr>
              <w:pStyle w:val="Default"/>
            </w:pPr>
            <w:r w:rsidRPr="00EE7A2C">
              <w:t xml:space="preserve">Способность к абстрактному </w:t>
            </w:r>
            <w:r w:rsidR="00133DDF" w:rsidRPr="00EE7A2C">
              <w:t xml:space="preserve">мышлению, </w:t>
            </w:r>
            <w:r w:rsidR="00133DDF">
              <w:t>критическому</w:t>
            </w:r>
            <w:r>
              <w:t xml:space="preserve"> анализу проблемных ситуаций на основе системного подхода, выработке стратегии действий</w:t>
            </w:r>
            <w:r w:rsidRPr="00EE7A2C">
              <w:t xml:space="preserve"> (УК-1)</w:t>
            </w:r>
          </w:p>
        </w:tc>
        <w:tc>
          <w:tcPr>
            <w:tcW w:w="2929" w:type="pct"/>
          </w:tcPr>
          <w:p w14:paraId="52CBCE71" w14:textId="77777777" w:rsidR="00820C1C" w:rsidRPr="001B7659" w:rsidRDefault="00820C1C" w:rsidP="00133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1.Использует методы абстрактного мышления, анализа информации и синтеза проблемных ситуаций, формализованных моделей процессов и явлений в профессиональной деятельности.</w:t>
            </w:r>
          </w:p>
          <w:p w14:paraId="6FBBB7FD" w14:textId="77777777" w:rsidR="00820C1C" w:rsidRPr="001B7659" w:rsidRDefault="00820C1C" w:rsidP="00133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2. Демонстрирует способы осмысления и критического анализа проблемных ситуаций.</w:t>
            </w:r>
          </w:p>
          <w:p w14:paraId="0F8E572E" w14:textId="77777777" w:rsidR="00820C1C" w:rsidRPr="001B7659" w:rsidRDefault="00820C1C" w:rsidP="00133DDF">
            <w:pPr>
              <w:pStyle w:val="Default"/>
              <w:jc w:val="both"/>
            </w:pPr>
            <w:r w:rsidRPr="001B7659">
              <w:t>3. Предлагает нестандартное решение проблем, новые оригинальные проекты, вырабатывает стратегию действий на основе системного подхода</w:t>
            </w:r>
          </w:p>
        </w:tc>
      </w:tr>
      <w:tr w:rsidR="00820C1C" w:rsidRPr="001B7659" w14:paraId="00584136" w14:textId="77777777" w:rsidTr="002D14B4">
        <w:tc>
          <w:tcPr>
            <w:tcW w:w="856" w:type="pct"/>
          </w:tcPr>
          <w:p w14:paraId="0FC549DB" w14:textId="77777777" w:rsidR="00820C1C" w:rsidRPr="001B7659" w:rsidRDefault="00820C1C" w:rsidP="00802E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Инструментальные</w:t>
            </w:r>
          </w:p>
        </w:tc>
        <w:tc>
          <w:tcPr>
            <w:tcW w:w="1215" w:type="pct"/>
          </w:tcPr>
          <w:p w14:paraId="1EAF0158" w14:textId="4CF08CBD" w:rsidR="00820C1C" w:rsidRPr="001B7659" w:rsidRDefault="00820C1C" w:rsidP="002D14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133DDF">
              <w:rPr>
                <w:rFonts w:ascii="Times New Roman" w:hAnsi="Times New Roman" w:cs="Times New Roman"/>
                <w:sz w:val="24"/>
                <w:szCs w:val="24"/>
              </w:rPr>
              <w:t>применять 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владеть иностранным языком на уровне, позволяющем осуществлять профессиональную и исследовательскую деятельность, в </w:t>
            </w:r>
            <w:r w:rsidR="00E465F4" w:rsidRPr="001B7659">
              <w:rPr>
                <w:rFonts w:ascii="Times New Roman" w:hAnsi="Times New Roman" w:cs="Times New Roman"/>
                <w:sz w:val="24"/>
                <w:szCs w:val="24"/>
              </w:rPr>
              <w:t>т. ч.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в иноязычной среде (УК-2)</w:t>
            </w:r>
          </w:p>
        </w:tc>
        <w:tc>
          <w:tcPr>
            <w:tcW w:w="2929" w:type="pct"/>
          </w:tcPr>
          <w:p w14:paraId="3AD35BF2" w14:textId="77777777" w:rsidR="00820C1C" w:rsidRDefault="00820C1C" w:rsidP="00133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коммуникативные технологии, включая современные, для академического и профессионального взаимодействия.</w:t>
            </w:r>
          </w:p>
          <w:p w14:paraId="597B179F" w14:textId="77777777" w:rsidR="00820C1C" w:rsidRPr="001B7659" w:rsidRDefault="00820C1C" w:rsidP="00133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Общается на иностранном языке в сфере профессиональной деятельности и в научной среде в письменной и устной форме.</w:t>
            </w:r>
          </w:p>
          <w:p w14:paraId="62461E41" w14:textId="77777777" w:rsidR="00820C1C" w:rsidRPr="001B7659" w:rsidRDefault="00820C1C" w:rsidP="00133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. Выступает на иностранном языке с научными докладами / презентациями, представляет научные результаты на конференциях и </w:t>
            </w:r>
            <w:r w:rsidR="002D14B4"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симпозиумах; </w:t>
            </w:r>
            <w:r w:rsidR="002D14B4" w:rsidRPr="002D14B4">
              <w:rPr>
                <w:rFonts w:ascii="Times New Roman" w:hAnsi="Times New Roman" w:cs="Times New Roman"/>
                <w:sz w:val="24"/>
                <w:szCs w:val="24"/>
              </w:rPr>
              <w:t>участвует</w:t>
            </w:r>
            <w:r w:rsidR="0080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в научных дискуссиях и дебатах.</w:t>
            </w:r>
          </w:p>
          <w:p w14:paraId="3703883E" w14:textId="77777777" w:rsidR="00820C1C" w:rsidRPr="001B7659" w:rsidRDefault="00820C1C" w:rsidP="00133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. Демонстрирует владение научным речевым этикетом, основами риторики на иностранном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научных статей на иностранном языке.</w:t>
            </w:r>
          </w:p>
          <w:p w14:paraId="1D8E8A31" w14:textId="77777777" w:rsidR="00820C1C" w:rsidRPr="001B7659" w:rsidRDefault="00820C1C" w:rsidP="00133D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5. Работает со специальной иностранной литературой и документацией на иностранном языке.</w:t>
            </w:r>
          </w:p>
        </w:tc>
      </w:tr>
      <w:tr w:rsidR="00820C1C" w:rsidRPr="00EE7A2C" w14:paraId="1728A208" w14:textId="77777777" w:rsidTr="002D14B4">
        <w:tc>
          <w:tcPr>
            <w:tcW w:w="856" w:type="pct"/>
            <w:vMerge w:val="restart"/>
          </w:tcPr>
          <w:p w14:paraId="54CA6C10" w14:textId="77777777" w:rsidR="00820C1C" w:rsidRPr="00EE7A2C" w:rsidRDefault="00820C1C" w:rsidP="002D14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Социально-личностные</w:t>
            </w:r>
          </w:p>
        </w:tc>
        <w:tc>
          <w:tcPr>
            <w:tcW w:w="1215" w:type="pct"/>
          </w:tcPr>
          <w:p w14:paraId="74A08B89" w14:textId="41F0C30E" w:rsidR="00820C1C" w:rsidRPr="00EE7A2C" w:rsidRDefault="00820C1C" w:rsidP="002D14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пределят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0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реализовывать </w:t>
            </w:r>
            <w:r w:rsidR="00133DDF" w:rsidRPr="00EE7A2C">
              <w:rPr>
                <w:rFonts w:ascii="Times New Roman" w:hAnsi="Times New Roman" w:cs="Times New Roman"/>
                <w:sz w:val="24"/>
                <w:szCs w:val="24"/>
              </w:rPr>
              <w:t>приоритеты собственной</w:t>
            </w:r>
            <w:r w:rsidR="00133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DDF" w:rsidRPr="00EE7A2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важностью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повышения ее </w:t>
            </w:r>
            <w:r w:rsidR="00133DD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="00133DDF" w:rsidRPr="00EE7A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УК-3)</w:t>
            </w:r>
          </w:p>
        </w:tc>
        <w:tc>
          <w:tcPr>
            <w:tcW w:w="2929" w:type="pct"/>
          </w:tcPr>
          <w:p w14:paraId="4E15FA4F" w14:textId="77777777" w:rsidR="00820C1C" w:rsidRPr="00EE7A2C" w:rsidRDefault="00820C1C" w:rsidP="00133D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A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1.Объективно оценивает свои возможности и требования различных социальных ситуаций, принимает решения в соответствии с данной оценкой и требованиями. </w:t>
            </w:r>
          </w:p>
          <w:p w14:paraId="3C308623" w14:textId="77777777" w:rsidR="00820C1C" w:rsidRPr="00EE7A2C" w:rsidRDefault="00820C1C" w:rsidP="00133D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2.Актуализирует свой личностный 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источники роста и </w:t>
            </w:r>
            <w:r w:rsidR="002D14B4" w:rsidRPr="00EE7A2C">
              <w:rPr>
                <w:rFonts w:ascii="Times New Roman" w:hAnsi="Times New Roman" w:cs="Times New Roman"/>
                <w:sz w:val="24"/>
                <w:szCs w:val="24"/>
              </w:rPr>
              <w:t>развития собственной</w:t>
            </w:r>
            <w:r w:rsidR="0080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4B4" w:rsidRPr="00EE7A2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96B399" w14:textId="77777777" w:rsidR="00820C1C" w:rsidRPr="00EE7A2C" w:rsidRDefault="00820C1C" w:rsidP="00133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3.Определяет приоритеты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деятельности в соответствии с важностью задач.</w:t>
            </w:r>
          </w:p>
          <w:p w14:paraId="2C74C7FB" w14:textId="65E57935" w:rsidR="00820C1C" w:rsidRPr="00EE7A2C" w:rsidRDefault="00820C1C" w:rsidP="00133D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и демонстрирует методы повышения эффективности </w:t>
            </w:r>
            <w:r w:rsidR="00133DDF">
              <w:rPr>
                <w:rFonts w:ascii="Times New Roman" w:hAnsi="Times New Roman" w:cs="Times New Roman"/>
                <w:sz w:val="24"/>
                <w:szCs w:val="24"/>
              </w:rPr>
              <w:t>собственной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C1C" w:rsidRPr="00636FC9" w14:paraId="55F458E1" w14:textId="77777777" w:rsidTr="002D14B4">
        <w:tc>
          <w:tcPr>
            <w:tcW w:w="856" w:type="pct"/>
            <w:vMerge/>
          </w:tcPr>
          <w:p w14:paraId="0CDCC914" w14:textId="77777777" w:rsidR="00820C1C" w:rsidRPr="001B197C" w:rsidRDefault="00820C1C" w:rsidP="002D14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</w:tcPr>
          <w:p w14:paraId="0D1AB246" w14:textId="77777777" w:rsidR="00820C1C" w:rsidRPr="00636FC9" w:rsidRDefault="00820C1C" w:rsidP="002D14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97C">
              <w:rPr>
                <w:rFonts w:ascii="Times New Roman" w:hAnsi="Times New Roman" w:cs="Times New Roman"/>
                <w:sz w:val="24"/>
                <w:szCs w:val="24"/>
              </w:rPr>
              <w:t>Способность к организации межличностных отношений и межкультурного взаимодействия, учитывая разнообразие культур (УК-4)</w:t>
            </w:r>
          </w:p>
        </w:tc>
        <w:tc>
          <w:tcPr>
            <w:tcW w:w="2929" w:type="pct"/>
          </w:tcPr>
          <w:p w14:paraId="5435EF23" w14:textId="77777777" w:rsidR="00820C1C" w:rsidRPr="001B7659" w:rsidRDefault="00820C1C" w:rsidP="00133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A4">
              <w:rPr>
                <w:sz w:val="24"/>
                <w:szCs w:val="24"/>
              </w:rPr>
              <w:t>1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.Демонстрирует понимание разнообразия культур в процессе межкультурного взаимодействия.</w:t>
            </w:r>
          </w:p>
          <w:p w14:paraId="3423E509" w14:textId="77777777" w:rsidR="00820C1C" w:rsidRPr="001B7659" w:rsidRDefault="00820C1C" w:rsidP="00133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2. Выстраивает межличностные взаимодействия путем создания общепринятых норм культурного самовыражения.</w:t>
            </w:r>
          </w:p>
          <w:p w14:paraId="60166382" w14:textId="3CCDAD09" w:rsidR="00820C1C" w:rsidRPr="00636FC9" w:rsidRDefault="00820C1C" w:rsidP="00133D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3. Использует методы построения конструктивного диалога с представителями разных культур на основе взаимного уважения, </w:t>
            </w:r>
            <w:r w:rsidR="00133DDF" w:rsidRPr="001B7659">
              <w:rPr>
                <w:rFonts w:ascii="Times New Roman" w:hAnsi="Times New Roman" w:cs="Times New Roman"/>
                <w:sz w:val="24"/>
                <w:szCs w:val="24"/>
              </w:rPr>
              <w:t>принятия разнообразия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и адекватной оценки партнеров по взаимодействию.</w:t>
            </w:r>
          </w:p>
        </w:tc>
      </w:tr>
      <w:tr w:rsidR="00820C1C" w:rsidRPr="00636FC9" w14:paraId="32B87BDB" w14:textId="77777777" w:rsidTr="002D14B4">
        <w:tc>
          <w:tcPr>
            <w:tcW w:w="856" w:type="pct"/>
            <w:vMerge/>
          </w:tcPr>
          <w:p w14:paraId="1A0283BC" w14:textId="77777777" w:rsidR="00820C1C" w:rsidRPr="00EE7A2C" w:rsidRDefault="00820C1C" w:rsidP="002D14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</w:tcPr>
          <w:p w14:paraId="6D848E86" w14:textId="77777777" w:rsidR="00820C1C" w:rsidRPr="00636FC9" w:rsidRDefault="00820C1C" w:rsidP="00D352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руководить работой команды, принимать организационно-управленческие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достижения поставленной це</w:t>
            </w:r>
            <w:r w:rsidR="00D352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нести за них ответственность (УК-5)</w:t>
            </w:r>
          </w:p>
        </w:tc>
        <w:tc>
          <w:tcPr>
            <w:tcW w:w="2929" w:type="pct"/>
          </w:tcPr>
          <w:p w14:paraId="115C929C" w14:textId="77777777" w:rsidR="00820C1C" w:rsidRPr="001B7659" w:rsidRDefault="00820C1C" w:rsidP="00133D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1.Организовывает работу в команде, ставит цели командной работы. </w:t>
            </w:r>
          </w:p>
          <w:p w14:paraId="27711BC0" w14:textId="77777777" w:rsidR="00820C1C" w:rsidRPr="001B7659" w:rsidRDefault="00820C1C" w:rsidP="00133D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2.Вырабатывает командную стратегию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поставленной цели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D14B4" w:rsidRPr="001B7659">
              <w:rPr>
                <w:rFonts w:ascii="Times New Roman" w:hAnsi="Times New Roman" w:cs="Times New Roman"/>
                <w:sz w:val="24"/>
                <w:szCs w:val="24"/>
              </w:rPr>
              <w:t>основе задач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 их решения.</w:t>
            </w:r>
          </w:p>
          <w:p w14:paraId="39426D9E" w14:textId="77777777" w:rsidR="00820C1C" w:rsidRPr="001B7659" w:rsidRDefault="00820C1C" w:rsidP="00133D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3. Принимает ответственность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принятые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решения.</w:t>
            </w:r>
          </w:p>
          <w:p w14:paraId="44740A35" w14:textId="77777777" w:rsidR="00820C1C" w:rsidRPr="001B7659" w:rsidRDefault="00820C1C" w:rsidP="00133D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89" w:rsidRPr="00636FC9" w14:paraId="373810CB" w14:textId="77777777" w:rsidTr="002D14B4">
        <w:tc>
          <w:tcPr>
            <w:tcW w:w="856" w:type="pct"/>
            <w:vMerge w:val="restart"/>
          </w:tcPr>
          <w:p w14:paraId="6A7449E9" w14:textId="77777777" w:rsidR="006D7889" w:rsidRPr="00EE7A2C" w:rsidRDefault="006D7889" w:rsidP="002D14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</w:t>
            </w:r>
          </w:p>
        </w:tc>
        <w:tc>
          <w:tcPr>
            <w:tcW w:w="1215" w:type="pct"/>
          </w:tcPr>
          <w:p w14:paraId="0A44692F" w14:textId="77777777" w:rsidR="006D7889" w:rsidRPr="00EE7A2C" w:rsidRDefault="006D7889" w:rsidP="002D14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проектом на всех этапах его жизненного цикла (УК-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9" w:type="pct"/>
          </w:tcPr>
          <w:p w14:paraId="7D83D503" w14:textId="77777777" w:rsidR="006D7889" w:rsidRDefault="006D7889" w:rsidP="00133D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1.Применяет основные инструменты планирования проекта, в частности, формирует иерархическую структуру работ, расписание проекта, необходимые ресурсы, стоимость и бюджет, планирует закупки, коммуникации, качество и управление рисками проекта и др. </w:t>
            </w:r>
          </w:p>
          <w:p w14:paraId="458FC2FC" w14:textId="77777777" w:rsidR="006D7889" w:rsidRPr="001B7659" w:rsidRDefault="006D7889" w:rsidP="00133D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2.Осуществляет руководство исполнителями проекта, применяет инструменты контроля содержания и управления изменениями в проекте, реализует мероприятия по обеспечению ресурсами, распределению информации, подготовке отчетов, мониторингу и управлению сроками, стоимостью, качеством и рисками проекта. </w:t>
            </w:r>
          </w:p>
        </w:tc>
      </w:tr>
      <w:tr w:rsidR="006D7889" w:rsidRPr="001B7659" w14:paraId="767F0BA9" w14:textId="77777777" w:rsidTr="002D14B4">
        <w:tc>
          <w:tcPr>
            <w:tcW w:w="856" w:type="pct"/>
            <w:vMerge/>
          </w:tcPr>
          <w:p w14:paraId="7CE90E04" w14:textId="77777777" w:rsidR="006D7889" w:rsidRPr="001B7659" w:rsidRDefault="006D7889" w:rsidP="002D14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</w:tcPr>
          <w:p w14:paraId="13CB9A3B" w14:textId="28E6ADA7" w:rsidR="006D7889" w:rsidRPr="001B7659" w:rsidRDefault="006D7889" w:rsidP="002D14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проводить научные исследования, оценивать и оформлять их </w:t>
            </w:r>
            <w:r w:rsidR="00133DDF" w:rsidRPr="001B7659">
              <w:rPr>
                <w:rFonts w:ascii="Times New Roman" w:hAnsi="Times New Roman" w:cs="Times New Roman"/>
                <w:sz w:val="24"/>
                <w:szCs w:val="24"/>
              </w:rPr>
              <w:t>результаты (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9" w:type="pct"/>
          </w:tcPr>
          <w:p w14:paraId="04E876C5" w14:textId="77777777" w:rsidR="006D7889" w:rsidRPr="001B7659" w:rsidRDefault="006D7889" w:rsidP="00133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1. Применяет методы прикладных научных исследований.</w:t>
            </w:r>
          </w:p>
          <w:p w14:paraId="652112EB" w14:textId="77777777" w:rsidR="006D7889" w:rsidRPr="001B7659" w:rsidRDefault="006D7889" w:rsidP="00133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2.Самостоятельно изучает новые методики и методы исследования, в том числе в новых видах профессиональной деятельности.</w:t>
            </w:r>
          </w:p>
          <w:p w14:paraId="40DFB9C8" w14:textId="77777777" w:rsidR="006D7889" w:rsidRPr="001B7659" w:rsidRDefault="006D7889" w:rsidP="00133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3. Выдвигает самостоятельные гипотезы.</w:t>
            </w:r>
          </w:p>
          <w:p w14:paraId="61E70386" w14:textId="77777777" w:rsidR="006D7889" w:rsidRPr="001B7659" w:rsidRDefault="006D7889" w:rsidP="00133D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4.Оформляет результаты исследований в форме аналитических записок, докладов и научных статей.  </w:t>
            </w:r>
          </w:p>
        </w:tc>
      </w:tr>
    </w:tbl>
    <w:p w14:paraId="151507FE" w14:textId="77777777" w:rsidR="00133DDF" w:rsidRDefault="00133DDF" w:rsidP="002D1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5E948" w14:textId="77777777" w:rsidR="00133DDF" w:rsidRDefault="00DC334E" w:rsidP="002D1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4287B" w:rsidRPr="00B860CF">
        <w:rPr>
          <w:rFonts w:ascii="Times New Roman" w:hAnsi="Times New Roman" w:cs="Times New Roman"/>
          <w:b/>
          <w:sz w:val="28"/>
          <w:szCs w:val="28"/>
        </w:rPr>
        <w:t>рофессиональны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4287B" w:rsidRPr="00B860CF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02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2F0">
        <w:rPr>
          <w:rFonts w:ascii="Times New Roman" w:hAnsi="Times New Roman" w:cs="Times New Roman"/>
          <w:b/>
          <w:sz w:val="28"/>
          <w:szCs w:val="28"/>
        </w:rPr>
        <w:t>направления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EF4663" w14:textId="62E05125" w:rsidR="00B860CF" w:rsidRDefault="00DC334E" w:rsidP="002D1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индикаторы их достижения</w:t>
      </w:r>
      <w:r w:rsidR="00B860C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6"/>
        <w:gridCol w:w="2398"/>
        <w:gridCol w:w="4758"/>
      </w:tblGrid>
      <w:tr w:rsidR="00E7346C" w:rsidRPr="004441A5" w14:paraId="77E62B54" w14:textId="77777777" w:rsidTr="002D14B4">
        <w:tc>
          <w:tcPr>
            <w:tcW w:w="904" w:type="pct"/>
          </w:tcPr>
          <w:p w14:paraId="306BFE56" w14:textId="77777777" w:rsidR="00E7346C" w:rsidRPr="004441A5" w:rsidRDefault="00E7346C" w:rsidP="002D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компетенции</w:t>
            </w:r>
          </w:p>
        </w:tc>
        <w:tc>
          <w:tcPr>
            <w:tcW w:w="1453" w:type="pct"/>
            <w:vAlign w:val="center"/>
          </w:tcPr>
          <w:p w14:paraId="3A08EFD4" w14:textId="77777777" w:rsidR="00E7346C" w:rsidRPr="004441A5" w:rsidRDefault="00E7346C" w:rsidP="002D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профессиональных компетенций направления </w:t>
            </w:r>
            <w:r w:rsidRPr="0044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выпускника программы магистратуры </w:t>
            </w:r>
          </w:p>
        </w:tc>
        <w:tc>
          <w:tcPr>
            <w:tcW w:w="2643" w:type="pct"/>
          </w:tcPr>
          <w:p w14:paraId="129BA3C3" w14:textId="77777777" w:rsidR="00E7346C" w:rsidRPr="004441A5" w:rsidRDefault="00E7346C" w:rsidP="0013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индикаторов достижения профессиональных компетенций направления</w:t>
            </w:r>
          </w:p>
        </w:tc>
      </w:tr>
      <w:tr w:rsidR="00E7346C" w:rsidRPr="004441A5" w14:paraId="3B607334" w14:textId="77777777" w:rsidTr="002D14B4">
        <w:tc>
          <w:tcPr>
            <w:tcW w:w="904" w:type="pct"/>
          </w:tcPr>
          <w:p w14:paraId="54193E42" w14:textId="77777777" w:rsidR="00E7346C" w:rsidRPr="004441A5" w:rsidRDefault="00A37E19" w:rsidP="00802E5F">
            <w:pPr>
              <w:pStyle w:val="Default"/>
            </w:pPr>
            <w:r>
              <w:t>О</w:t>
            </w:r>
            <w:r w:rsidR="00A92DE5">
              <w:t>б</w:t>
            </w:r>
            <w:r>
              <w:t>щепрофессиональные</w:t>
            </w:r>
          </w:p>
        </w:tc>
        <w:tc>
          <w:tcPr>
            <w:tcW w:w="1453" w:type="pct"/>
          </w:tcPr>
          <w:p w14:paraId="677656D8" w14:textId="131697A1" w:rsidR="00E7346C" w:rsidRPr="004441A5" w:rsidRDefault="00E7346C" w:rsidP="002D14B4">
            <w:pPr>
              <w:pStyle w:val="Default"/>
            </w:pPr>
            <w:r w:rsidRPr="004441A5">
              <w:t xml:space="preserve">Способность к выявлению проблем и тенденций в современной экономике при решении профессиональных </w:t>
            </w:r>
            <w:r w:rsidR="00133DDF" w:rsidRPr="004441A5">
              <w:t>задач (</w:t>
            </w:r>
            <w:r w:rsidRPr="004441A5">
              <w:t>ПКН-1)</w:t>
            </w:r>
          </w:p>
        </w:tc>
        <w:tc>
          <w:tcPr>
            <w:tcW w:w="2643" w:type="pct"/>
          </w:tcPr>
          <w:p w14:paraId="41EE99C0" w14:textId="77777777" w:rsidR="00E7346C" w:rsidRPr="00446FB3" w:rsidRDefault="00E7346C" w:rsidP="00133D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46FB3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понимание</w:t>
            </w:r>
            <w:r w:rsidR="0080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FB3">
              <w:rPr>
                <w:rFonts w:ascii="Times New Roman" w:hAnsi="Times New Roman" w:cs="Times New Roman"/>
                <w:sz w:val="24"/>
                <w:szCs w:val="24"/>
              </w:rPr>
              <w:t>основных результатов новейших экономических исследований, методологии проведения научных исследований в профессиональной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8D2932" w14:textId="77777777" w:rsidR="00E7346C" w:rsidRPr="00446FB3" w:rsidRDefault="00E7346C" w:rsidP="00133DD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B3">
              <w:rPr>
                <w:rFonts w:ascii="Times New Roman" w:hAnsi="Times New Roman" w:cs="Times New Roman"/>
                <w:sz w:val="24"/>
                <w:szCs w:val="24"/>
              </w:rPr>
              <w:t>2. Выявляет источники и осуществляет поиск информации для проведения научных исследований и решения практических задач в профессиональной сфере, умеет проводить сравнительный анализ разных точек зрения на решение современных экономических проблем и обосновывать выбор эффективных методов регулирования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726A30" w14:textId="77777777" w:rsidR="00E7346C" w:rsidRPr="004441A5" w:rsidRDefault="00E7346C" w:rsidP="00133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Владеет </w:t>
            </w:r>
            <w:r w:rsidRPr="00446FB3">
              <w:rPr>
                <w:rFonts w:ascii="Times New Roman" w:hAnsi="Times New Roman" w:cs="Times New Roman"/>
                <w:sz w:val="24"/>
                <w:szCs w:val="24"/>
              </w:rPr>
              <w:t>методами коллективной работы экспертов, универсальными методами ранжирования альтернатив, комплексными экспертными процедурами для оценки тенденций экономического развития на макро-, мезо- и микроуровнях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6B3" w:rsidRPr="004441A5" w14:paraId="1DC46757" w14:textId="77777777" w:rsidTr="002D14B4">
        <w:tc>
          <w:tcPr>
            <w:tcW w:w="904" w:type="pct"/>
            <w:vMerge w:val="restart"/>
          </w:tcPr>
          <w:p w14:paraId="7E305B77" w14:textId="77777777" w:rsidR="005906B3" w:rsidRPr="00AA61EF" w:rsidRDefault="005906B3" w:rsidP="002D14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Расчетно-экономические</w:t>
            </w:r>
          </w:p>
        </w:tc>
        <w:tc>
          <w:tcPr>
            <w:tcW w:w="1453" w:type="pct"/>
          </w:tcPr>
          <w:p w14:paraId="2031F2AC" w14:textId="0BEDE494" w:rsidR="005906B3" w:rsidRPr="00AA61EF" w:rsidRDefault="00133DDF" w:rsidP="002D14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осуществлять</w:t>
            </w:r>
            <w:r w:rsidR="005906B3" w:rsidRPr="00AA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постановку проектно-исследовательских </w:t>
            </w:r>
            <w:r w:rsidRPr="00AA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задач, разработку</w:t>
            </w:r>
            <w:r w:rsidR="005906B3" w:rsidRPr="00AA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инновационных проектов, выбор </w:t>
            </w:r>
            <w:r w:rsidRPr="00AA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методов, информационных</w:t>
            </w:r>
            <w:r w:rsidR="005906B3" w:rsidRPr="00AA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технологий, программных средств для их реализации, создавать методические </w:t>
            </w:r>
            <w:r w:rsidRPr="00AA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нормативные</w:t>
            </w:r>
            <w:r w:rsidR="005906B3" w:rsidRPr="00AA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документы (ПКН-2</w:t>
            </w:r>
            <w:r w:rsidR="005906B3" w:rsidRPr="00AA61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3" w:type="pct"/>
          </w:tcPr>
          <w:p w14:paraId="37376F80" w14:textId="77777777" w:rsidR="005906B3" w:rsidRDefault="005906B3" w:rsidP="00133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Осуществляет постановку исследовательских и прикладных задач. </w:t>
            </w:r>
          </w:p>
          <w:p w14:paraId="64BD521F" w14:textId="77777777" w:rsidR="005906B3" w:rsidRDefault="005906B3" w:rsidP="00133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Выбирает формы, методы и инструменты реализации исследовательских и прикладных задач.</w:t>
            </w:r>
          </w:p>
          <w:p w14:paraId="4E045A2F" w14:textId="77777777" w:rsidR="005906B3" w:rsidRDefault="005906B3" w:rsidP="00133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3.Демонстрирует владение современными информационными технологиями.</w:t>
            </w:r>
          </w:p>
          <w:p w14:paraId="18049EA2" w14:textId="77777777" w:rsidR="005906B3" w:rsidRDefault="005906B3" w:rsidP="00133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Выбирает и использует необходимое прикладное программное обеспечение в зависимости от решаемых   задач.</w:t>
            </w:r>
          </w:p>
          <w:p w14:paraId="0446735D" w14:textId="77777777" w:rsidR="005906B3" w:rsidRPr="004441A5" w:rsidRDefault="005906B3" w:rsidP="00133D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Разрабатывает методические и нормативные документы на основе результатов проведенных исследований.</w:t>
            </w:r>
          </w:p>
        </w:tc>
      </w:tr>
      <w:tr w:rsidR="005906B3" w:rsidRPr="004441A5" w14:paraId="5F316EAF" w14:textId="77777777" w:rsidTr="002D14B4">
        <w:tc>
          <w:tcPr>
            <w:tcW w:w="904" w:type="pct"/>
            <w:vMerge/>
          </w:tcPr>
          <w:p w14:paraId="12BD430F" w14:textId="77777777" w:rsidR="005906B3" w:rsidRPr="004441A5" w:rsidRDefault="005906B3" w:rsidP="002D14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14:paraId="01C250BF" w14:textId="77777777" w:rsidR="005906B3" w:rsidRPr="004441A5" w:rsidRDefault="005906B3" w:rsidP="002D14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инновационные технологии, методы системного анализа и моделирования экономических процессов при постановке и решении экономических задач (ПКН-3)</w:t>
            </w:r>
          </w:p>
        </w:tc>
        <w:tc>
          <w:tcPr>
            <w:tcW w:w="2643" w:type="pct"/>
          </w:tcPr>
          <w:p w14:paraId="16A06F01" w14:textId="77777777" w:rsidR="005906B3" w:rsidRPr="005D72F3" w:rsidRDefault="005906B3" w:rsidP="00133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F3">
              <w:rPr>
                <w:rFonts w:ascii="Times New Roman" w:hAnsi="Times New Roman"/>
                <w:sz w:val="24"/>
                <w:szCs w:val="24"/>
              </w:rPr>
              <w:t>1. Применяет современные математические модели и информационные технологии для прогнозирования тенденций экономического развития, решения экономических задач на макро-, мезо- и микроуровнях, оценки последствий принимаемых управленческих решений.</w:t>
            </w:r>
          </w:p>
          <w:p w14:paraId="23CF3503" w14:textId="600EBDF0" w:rsidR="005906B3" w:rsidRPr="004441A5" w:rsidRDefault="005906B3" w:rsidP="00133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2F3">
              <w:rPr>
                <w:rFonts w:ascii="Times New Roman" w:hAnsi="Times New Roman"/>
                <w:sz w:val="24"/>
                <w:szCs w:val="24"/>
              </w:rPr>
              <w:t>2. Умеет ранжировать стратегические и тактические цели экономического развития на макро-, мезо- и микроуров</w:t>
            </w:r>
            <w:r w:rsidR="001303DF">
              <w:rPr>
                <w:rFonts w:ascii="Times New Roman" w:hAnsi="Times New Roman"/>
                <w:sz w:val="24"/>
                <w:szCs w:val="24"/>
              </w:rPr>
              <w:t>н</w:t>
            </w:r>
            <w:r w:rsidRPr="005D72F3">
              <w:rPr>
                <w:rFonts w:ascii="Times New Roman" w:hAnsi="Times New Roman"/>
                <w:sz w:val="24"/>
                <w:szCs w:val="24"/>
              </w:rPr>
              <w:t xml:space="preserve">ях; </w:t>
            </w:r>
            <w:r w:rsidR="00133DDF" w:rsidRPr="005D72F3">
              <w:rPr>
                <w:rFonts w:ascii="Times New Roman" w:hAnsi="Times New Roman"/>
                <w:sz w:val="24"/>
                <w:szCs w:val="24"/>
              </w:rPr>
              <w:t>использовать фактологические</w:t>
            </w:r>
            <w:r w:rsidRPr="005D72F3">
              <w:rPr>
                <w:rFonts w:ascii="Times New Roman" w:hAnsi="Times New Roman"/>
                <w:sz w:val="24"/>
                <w:szCs w:val="24"/>
              </w:rPr>
              <w:t xml:space="preserve"> (статистические и экономико-</w:t>
            </w:r>
            <w:r w:rsidRPr="005D72F3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математические) методы для проведения анализа и системных оценок.</w:t>
            </w:r>
          </w:p>
        </w:tc>
      </w:tr>
      <w:tr w:rsidR="005906B3" w:rsidRPr="004441A5" w14:paraId="22D44415" w14:textId="77777777" w:rsidTr="002D14B4">
        <w:tc>
          <w:tcPr>
            <w:tcW w:w="904" w:type="pct"/>
            <w:vMerge w:val="restart"/>
          </w:tcPr>
          <w:p w14:paraId="06700B11" w14:textId="77777777" w:rsidR="005906B3" w:rsidRPr="004441A5" w:rsidRDefault="005906B3" w:rsidP="002D14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Аналитические</w:t>
            </w:r>
          </w:p>
        </w:tc>
        <w:tc>
          <w:tcPr>
            <w:tcW w:w="1453" w:type="pct"/>
          </w:tcPr>
          <w:p w14:paraId="13653656" w14:textId="77777777" w:rsidR="002D14B4" w:rsidRDefault="005906B3" w:rsidP="002D14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разрабатывать методики и оценивать эффективность экономических проектов с учетом факторов риска в условиях неопределенности </w:t>
            </w:r>
          </w:p>
          <w:p w14:paraId="2CE24CB2" w14:textId="77777777" w:rsidR="005906B3" w:rsidRPr="004441A5" w:rsidRDefault="005906B3" w:rsidP="002D14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>(ПКН-4)</w:t>
            </w:r>
          </w:p>
        </w:tc>
        <w:tc>
          <w:tcPr>
            <w:tcW w:w="2643" w:type="pct"/>
          </w:tcPr>
          <w:p w14:paraId="00A51F23" w14:textId="77777777" w:rsidR="005906B3" w:rsidRDefault="005906B3" w:rsidP="00133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12C44">
              <w:rPr>
                <w:rFonts w:ascii="Times New Roman" w:hAnsi="Times New Roman"/>
                <w:sz w:val="24"/>
                <w:szCs w:val="24"/>
              </w:rPr>
              <w:t>Формирует и применяет методики оценки эффективности экономических проектов в условиях неопределенности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A8265B" w14:textId="411B47FC" w:rsidR="005906B3" w:rsidRPr="004441A5" w:rsidRDefault="005906B3" w:rsidP="00133D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Демонстрирует навыки </w:t>
            </w:r>
            <w:r w:rsidRPr="00D64202">
              <w:rPr>
                <w:rFonts w:ascii="Times New Roman" w:hAnsi="Times New Roman"/>
                <w:sz w:val="24"/>
                <w:szCs w:val="24"/>
              </w:rPr>
              <w:t>формулирования выводов на основе проведенного</w:t>
            </w:r>
            <w:r w:rsidR="00133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202">
              <w:rPr>
                <w:rFonts w:ascii="Times New Roman" w:hAnsi="Times New Roman"/>
                <w:sz w:val="24"/>
                <w:szCs w:val="24"/>
              </w:rPr>
              <w:t>исследования для принятия управленческих решений о реализации</w:t>
            </w:r>
            <w:r w:rsidR="00133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202">
              <w:rPr>
                <w:rFonts w:ascii="Times New Roman" w:hAnsi="Times New Roman"/>
                <w:sz w:val="24"/>
                <w:szCs w:val="24"/>
              </w:rPr>
              <w:t>экономических проектов в виде методик и аналитических материалов.</w:t>
            </w:r>
          </w:p>
        </w:tc>
      </w:tr>
      <w:tr w:rsidR="005906B3" w:rsidRPr="004441A5" w14:paraId="45A4E756" w14:textId="77777777" w:rsidTr="002D14B4">
        <w:trPr>
          <w:trHeight w:val="452"/>
        </w:trPr>
        <w:tc>
          <w:tcPr>
            <w:tcW w:w="904" w:type="pct"/>
            <w:vMerge/>
          </w:tcPr>
          <w:p w14:paraId="4444A276" w14:textId="77777777" w:rsidR="005906B3" w:rsidRPr="005D47E8" w:rsidRDefault="005906B3" w:rsidP="002D14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14:paraId="181951A0" w14:textId="5AA1B93F" w:rsidR="005906B3" w:rsidRPr="00F334DF" w:rsidRDefault="005906B3" w:rsidP="002D14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управлять экономическими </w:t>
            </w:r>
            <w:r w:rsidR="00133DDF" w:rsidRPr="005D4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рисками, </w:t>
            </w:r>
            <w:r w:rsidR="00743FF8" w:rsidRPr="005D47E8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инвестициями, финансовыми</w:t>
            </w:r>
            <w:r w:rsidRPr="005D4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потоками на основе интеграции знаний из смежных областей, нести ответственность за принятые организационно-управленческие решения (ПКН-5)</w:t>
            </w:r>
          </w:p>
        </w:tc>
        <w:tc>
          <w:tcPr>
            <w:tcW w:w="2643" w:type="pct"/>
          </w:tcPr>
          <w:p w14:paraId="1E5D28EA" w14:textId="77777777" w:rsidR="005906B3" w:rsidRPr="00280A97" w:rsidRDefault="005906B3" w:rsidP="00133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0A97">
              <w:rPr>
                <w:rFonts w:ascii="Times New Roman" w:hAnsi="Times New Roman" w:cs="Times New Roman"/>
                <w:sz w:val="24"/>
                <w:szCs w:val="24"/>
              </w:rPr>
              <w:t>Применяет теоретические знания и экономические законы для разработки алгоритмов управления экономическими рисками, инвестиционными проектами, финансовыми потоками.</w:t>
            </w:r>
          </w:p>
          <w:p w14:paraId="76F75EEA" w14:textId="77777777" w:rsidR="005906B3" w:rsidRPr="00280A97" w:rsidRDefault="005906B3" w:rsidP="00133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2.Демонстрирует з</w:t>
            </w:r>
            <w:r w:rsidRPr="00280A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280A9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0A97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схем финансового обеспечения инвестиционных проектов и их особенностей.</w:t>
            </w:r>
          </w:p>
          <w:p w14:paraId="0B0122E8" w14:textId="77777777" w:rsidR="005906B3" w:rsidRPr="00280A97" w:rsidRDefault="005906B3" w:rsidP="00133D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80A97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Обосновывает решения по управлению инвестиционными проектами и финансовыми потоками на основе интеграции знаний из разных областей   </w:t>
            </w:r>
          </w:p>
        </w:tc>
      </w:tr>
      <w:tr w:rsidR="005906B3" w:rsidRPr="004441A5" w14:paraId="27E3E2AA" w14:textId="77777777" w:rsidTr="002D14B4">
        <w:trPr>
          <w:trHeight w:val="830"/>
        </w:trPr>
        <w:tc>
          <w:tcPr>
            <w:tcW w:w="904" w:type="pct"/>
            <w:vMerge/>
          </w:tcPr>
          <w:p w14:paraId="624BABE7" w14:textId="77777777" w:rsidR="005906B3" w:rsidRPr="00F334DF" w:rsidRDefault="005906B3" w:rsidP="002D14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14:paraId="0C0E98B5" w14:textId="77777777" w:rsidR="005906B3" w:rsidRPr="00F334DF" w:rsidRDefault="005906B3" w:rsidP="002D14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F334DF">
              <w:rPr>
                <w:rFonts w:ascii="Times New Roman" w:hAnsi="Times New Roman" w:cs="Times New Roman"/>
                <w:sz w:val="24"/>
                <w:szCs w:val="24"/>
              </w:rPr>
              <w:t>анализировать и прогнозировать основные социально-экономические показатели, предлагать стратегические направления экономического развития на микро-, мезо- и макроуровнях (ПКН-6)</w:t>
            </w:r>
          </w:p>
        </w:tc>
        <w:tc>
          <w:tcPr>
            <w:tcW w:w="2643" w:type="pct"/>
          </w:tcPr>
          <w:p w14:paraId="27051ECA" w14:textId="77777777" w:rsidR="005906B3" w:rsidRDefault="005906B3" w:rsidP="00133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Применяет</w:t>
            </w:r>
            <w:r w:rsidRPr="007D085F">
              <w:rPr>
                <w:rFonts w:ascii="Times New Roman" w:hAnsi="Times New Roman"/>
                <w:sz w:val="24"/>
                <w:szCs w:val="24"/>
              </w:rPr>
              <w:t xml:space="preserve"> методический инструментарий системного анализа и моделирования экономических процессов для обоснования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D085F">
              <w:rPr>
                <w:rFonts w:ascii="Times New Roman" w:hAnsi="Times New Roman"/>
                <w:sz w:val="24"/>
                <w:szCs w:val="24"/>
              </w:rPr>
              <w:t xml:space="preserve"> внедрения инновационных разработок с целью получения конкурентных преимуществ и обеспечения опережающего роста </w:t>
            </w:r>
            <w:r>
              <w:rPr>
                <w:rFonts w:ascii="Times New Roman" w:hAnsi="Times New Roman"/>
                <w:sz w:val="24"/>
                <w:szCs w:val="24"/>
              </w:rPr>
              <w:t>на новых и развивающихся рынках.</w:t>
            </w:r>
          </w:p>
          <w:p w14:paraId="0A7AE65B" w14:textId="77777777" w:rsidR="005906B3" w:rsidRPr="004441A5" w:rsidRDefault="005906B3" w:rsidP="00133D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25C7A">
              <w:rPr>
                <w:rFonts w:ascii="Times New Roman" w:hAnsi="Times New Roman"/>
                <w:sz w:val="24"/>
                <w:szCs w:val="24"/>
              </w:rPr>
              <w:t>Обосновывает перспективы изменений основных социально-экономических показателей и стратегические направления экономического развития на микро-, мезо- и макроуровнях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346C" w:rsidRPr="004441A5" w14:paraId="334C9B2D" w14:textId="77777777" w:rsidTr="002D14B4">
        <w:tc>
          <w:tcPr>
            <w:tcW w:w="904" w:type="pct"/>
          </w:tcPr>
          <w:p w14:paraId="6C7B50AC" w14:textId="77777777" w:rsidR="00E7346C" w:rsidRPr="00F334DF" w:rsidRDefault="00A37E19" w:rsidP="0053006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Просветительские</w:t>
            </w:r>
          </w:p>
        </w:tc>
        <w:tc>
          <w:tcPr>
            <w:tcW w:w="1453" w:type="pct"/>
          </w:tcPr>
          <w:p w14:paraId="51D2CA2C" w14:textId="77777777" w:rsidR="00E7346C" w:rsidRPr="00F334DF" w:rsidRDefault="00E7346C" w:rsidP="002D14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F">
              <w:rPr>
                <w:rFonts w:ascii="Times New Roman" w:hAnsi="Times New Roman"/>
                <w:sz w:val="24"/>
                <w:szCs w:val="24"/>
              </w:rPr>
              <w:t xml:space="preserve">Способность разрабатывать программы </w:t>
            </w:r>
            <w:r w:rsidRPr="00F334DF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финансовой грамотности </w:t>
            </w:r>
            <w:r w:rsidRPr="00F334DF">
              <w:rPr>
                <w:rFonts w:ascii="Times New Roman" w:hAnsi="Times New Roman"/>
                <w:sz w:val="24"/>
                <w:szCs w:val="24"/>
              </w:rPr>
              <w:t xml:space="preserve">и участвовать в их реализации </w:t>
            </w:r>
            <w:r w:rsidRPr="00F334DF">
              <w:rPr>
                <w:rFonts w:ascii="Times New Roman" w:hAnsi="Times New Roman" w:cs="Times New Roman"/>
                <w:sz w:val="24"/>
                <w:szCs w:val="24"/>
              </w:rPr>
              <w:t>(ПКН-7)</w:t>
            </w:r>
          </w:p>
        </w:tc>
        <w:tc>
          <w:tcPr>
            <w:tcW w:w="2643" w:type="pct"/>
          </w:tcPr>
          <w:p w14:paraId="1EA2E536" w14:textId="77777777" w:rsidR="00E7346C" w:rsidRPr="004441A5" w:rsidRDefault="00E7346C" w:rsidP="00133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1. Применяет профессиональные знания для обсуждения проблем в </w:t>
            </w:r>
            <w:r w:rsidR="002D14B4" w:rsidRPr="004441A5">
              <w:rPr>
                <w:rFonts w:ascii="Times New Roman" w:hAnsi="Times New Roman" w:cs="Times New Roman"/>
                <w:sz w:val="24"/>
                <w:szCs w:val="24"/>
              </w:rPr>
              <w:t>области финансов</w:t>
            </w: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 с аудиториями разного уровня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3FF951" w14:textId="539E34A1" w:rsidR="00E7346C" w:rsidRPr="004441A5" w:rsidRDefault="00E7346C" w:rsidP="00133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2. Демонстрирует умение готовить учебно-методическое </w:t>
            </w:r>
            <w:r w:rsidR="00133DDF" w:rsidRPr="004441A5">
              <w:rPr>
                <w:rFonts w:ascii="Times New Roman" w:hAnsi="Times New Roman" w:cs="Times New Roman"/>
                <w:sz w:val="24"/>
                <w:szCs w:val="24"/>
              </w:rPr>
              <w:t>обеспечение и</w:t>
            </w: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программы финансовой грамотности для разных категорий обучаемых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CE9E5C4" w14:textId="77777777" w:rsidR="00ED2780" w:rsidRDefault="00ED2780" w:rsidP="002D1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05091" w14:textId="0A190533" w:rsidR="00C02F3C" w:rsidRPr="00B076DF" w:rsidRDefault="00C02F3C" w:rsidP="002D1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DF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Профессиональные компетенции направления </w:t>
      </w:r>
      <w:r w:rsidR="009F0734">
        <w:rPr>
          <w:rFonts w:ascii="Times New Roman" w:hAnsi="Times New Roman" w:cs="Times New Roman"/>
          <w:sz w:val="28"/>
          <w:szCs w:val="28"/>
        </w:rPr>
        <w:t>могу</w:t>
      </w:r>
      <w:r w:rsidR="00BE0D37">
        <w:rPr>
          <w:rFonts w:ascii="Times New Roman" w:hAnsi="Times New Roman" w:cs="Times New Roman"/>
          <w:sz w:val="28"/>
          <w:szCs w:val="28"/>
        </w:rPr>
        <w:t>т</w:t>
      </w:r>
      <w:r w:rsidR="00802E5F">
        <w:rPr>
          <w:rFonts w:ascii="Times New Roman" w:hAnsi="Times New Roman" w:cs="Times New Roman"/>
          <w:sz w:val="28"/>
          <w:szCs w:val="28"/>
        </w:rPr>
        <w:t xml:space="preserve"> </w:t>
      </w:r>
      <w:r w:rsidRPr="00B076DF">
        <w:rPr>
          <w:rFonts w:ascii="Times New Roman" w:hAnsi="Times New Roman" w:cs="Times New Roman"/>
          <w:sz w:val="28"/>
          <w:szCs w:val="28"/>
        </w:rPr>
        <w:t>формир</w:t>
      </w:r>
      <w:r w:rsidR="009F0734">
        <w:rPr>
          <w:rFonts w:ascii="Times New Roman" w:hAnsi="Times New Roman" w:cs="Times New Roman"/>
          <w:sz w:val="28"/>
          <w:szCs w:val="28"/>
        </w:rPr>
        <w:t>оваться</w:t>
      </w:r>
      <w:r w:rsidRPr="00B076DF">
        <w:rPr>
          <w:rFonts w:ascii="Times New Roman" w:hAnsi="Times New Roman" w:cs="Times New Roman"/>
          <w:sz w:val="28"/>
          <w:szCs w:val="28"/>
        </w:rPr>
        <w:t xml:space="preserve"> дисциплинами (модулями) обязательной части Блока 1 «Дисциплины (модули)» и Блок</w:t>
      </w:r>
      <w:r w:rsidR="00F7554B">
        <w:rPr>
          <w:rFonts w:ascii="Times New Roman" w:hAnsi="Times New Roman" w:cs="Times New Roman"/>
          <w:sz w:val="28"/>
          <w:szCs w:val="28"/>
        </w:rPr>
        <w:t>а</w:t>
      </w:r>
      <w:r w:rsidRPr="00B076DF">
        <w:rPr>
          <w:rFonts w:ascii="Times New Roman" w:hAnsi="Times New Roman" w:cs="Times New Roman"/>
          <w:sz w:val="28"/>
          <w:szCs w:val="28"/>
        </w:rPr>
        <w:t xml:space="preserve"> 2 «Практик</w:t>
      </w:r>
      <w:r w:rsidR="00E465F4">
        <w:rPr>
          <w:rFonts w:ascii="Times New Roman" w:hAnsi="Times New Roman" w:cs="Times New Roman"/>
          <w:sz w:val="28"/>
          <w:szCs w:val="28"/>
        </w:rPr>
        <w:t>а</w:t>
      </w:r>
      <w:r w:rsidRPr="00B076DF">
        <w:rPr>
          <w:rFonts w:ascii="Times New Roman" w:hAnsi="Times New Roman" w:cs="Times New Roman"/>
          <w:sz w:val="28"/>
          <w:szCs w:val="28"/>
        </w:rPr>
        <w:t xml:space="preserve">, в том числе Научно-исследовательская работа (НИР)», а также могут получить дальнейшее развитие в ходе освоения дисциплин, входящих в часть, формируемую участниками образовательных отношений. </w:t>
      </w:r>
    </w:p>
    <w:p w14:paraId="76BFA5A3" w14:textId="1AD09AC4" w:rsidR="00C02F3C" w:rsidRDefault="00C02F3C" w:rsidP="002D1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DF">
        <w:rPr>
          <w:rFonts w:ascii="Times New Roman" w:hAnsi="Times New Roman" w:cs="Times New Roman"/>
          <w:sz w:val="28"/>
          <w:szCs w:val="28"/>
        </w:rPr>
        <w:t xml:space="preserve">Универсальные компетенции </w:t>
      </w:r>
      <w:r w:rsidR="009F0734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B076DF">
        <w:rPr>
          <w:rFonts w:ascii="Times New Roman" w:hAnsi="Times New Roman" w:cs="Times New Roman"/>
          <w:sz w:val="28"/>
          <w:szCs w:val="28"/>
        </w:rPr>
        <w:t>формир</w:t>
      </w:r>
      <w:r w:rsidR="009F0734">
        <w:rPr>
          <w:rFonts w:ascii="Times New Roman" w:hAnsi="Times New Roman" w:cs="Times New Roman"/>
          <w:sz w:val="28"/>
          <w:szCs w:val="28"/>
        </w:rPr>
        <w:t>оваться</w:t>
      </w:r>
      <w:r w:rsidRPr="00B076DF">
        <w:rPr>
          <w:rFonts w:ascii="Times New Roman" w:hAnsi="Times New Roman" w:cs="Times New Roman"/>
          <w:sz w:val="28"/>
          <w:szCs w:val="28"/>
        </w:rPr>
        <w:t xml:space="preserve"> дисциплинами обязательной части и части, формируемой участниками образовательных отношений Блока 1 «Дисциплины (модули)», а также в период прохождения практики и выполнения НИР Блока 2 «Практик</w:t>
      </w:r>
      <w:r w:rsidR="00E465F4">
        <w:rPr>
          <w:rFonts w:ascii="Times New Roman" w:hAnsi="Times New Roman" w:cs="Times New Roman"/>
          <w:sz w:val="28"/>
          <w:szCs w:val="28"/>
        </w:rPr>
        <w:t>а</w:t>
      </w:r>
      <w:r w:rsidRPr="00B076DF">
        <w:rPr>
          <w:rFonts w:ascii="Times New Roman" w:hAnsi="Times New Roman" w:cs="Times New Roman"/>
          <w:sz w:val="28"/>
          <w:szCs w:val="28"/>
        </w:rPr>
        <w:t>, в том числе Научно-исследовательская работа (НИР)».</w:t>
      </w:r>
    </w:p>
    <w:p w14:paraId="31424BB0" w14:textId="7755F4E1" w:rsidR="005071D0" w:rsidRPr="00B076DF" w:rsidRDefault="005071D0" w:rsidP="002D1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отсутствия обязательных и рекомендуемых профессиональных компетенций в качестве </w:t>
      </w:r>
      <w:r w:rsidRPr="00041392">
        <w:rPr>
          <w:rFonts w:ascii="Times New Roman" w:hAnsi="Times New Roman" w:cs="Times New Roman"/>
          <w:sz w:val="28"/>
          <w:szCs w:val="28"/>
        </w:rPr>
        <w:t>профессиональных компетенций</w:t>
      </w:r>
      <w:r w:rsidRPr="0004139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A1AE49C" wp14:editId="54C10F8F">
            <wp:simplePos x="0" y="0"/>
            <wp:positionH relativeFrom="page">
              <wp:posOffset>460433</wp:posOffset>
            </wp:positionH>
            <wp:positionV relativeFrom="page">
              <wp:posOffset>7984975</wp:posOffset>
            </wp:positionV>
            <wp:extent cx="6098" cy="3049"/>
            <wp:effectExtent l="0" t="0" r="0" b="0"/>
            <wp:wrapSquare wrapText="bothSides"/>
            <wp:docPr id="21481" name="Picture 21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1" name="Picture 214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39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0D7EC774" wp14:editId="53B67333">
            <wp:simplePos x="0" y="0"/>
            <wp:positionH relativeFrom="page">
              <wp:posOffset>451286</wp:posOffset>
            </wp:positionH>
            <wp:positionV relativeFrom="page">
              <wp:posOffset>8000220</wp:posOffset>
            </wp:positionV>
            <wp:extent cx="6098" cy="3049"/>
            <wp:effectExtent l="0" t="0" r="0" b="0"/>
            <wp:wrapSquare wrapText="bothSides"/>
            <wp:docPr id="21482" name="Picture 21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2" name="Picture 214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E5F">
        <w:rPr>
          <w:rFonts w:ascii="Times New Roman" w:hAnsi="Times New Roman" w:cs="Times New Roman"/>
          <w:sz w:val="28"/>
          <w:szCs w:val="28"/>
        </w:rPr>
        <w:t xml:space="preserve"> </w:t>
      </w:r>
      <w:r w:rsidRPr="00041392">
        <w:rPr>
          <w:rFonts w:ascii="Times New Roman" w:hAnsi="Times New Roman" w:cs="Times New Roman"/>
          <w:sz w:val="28"/>
          <w:szCs w:val="28"/>
        </w:rPr>
        <w:t xml:space="preserve">в программу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="00802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включены о</w:t>
      </w:r>
      <w:r w:rsidRPr="00041392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Pr="00041392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Pr="00F949EE">
        <w:rPr>
          <w:rFonts w:ascii="Times New Roman" w:hAnsi="Times New Roman" w:cs="Times New Roman"/>
          <w:b/>
          <w:sz w:val="28"/>
          <w:szCs w:val="28"/>
        </w:rPr>
        <w:t>дополнительные компетенции направленности</w:t>
      </w:r>
      <w:r w:rsidRPr="00041392">
        <w:rPr>
          <w:rFonts w:ascii="Times New Roman" w:hAnsi="Times New Roman" w:cs="Times New Roman"/>
          <w:sz w:val="28"/>
          <w:szCs w:val="28"/>
        </w:rPr>
        <w:t xml:space="preserve">, исходя из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Pr="0004139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5E60F3" w14:textId="77777777" w:rsidR="00DC496C" w:rsidRDefault="00762BF5" w:rsidP="002D1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 w:rsidR="00C02F3C" w:rsidRPr="00C02F3C">
        <w:rPr>
          <w:rFonts w:ascii="Times New Roman" w:hAnsi="Times New Roman" w:cs="Times New Roman"/>
          <w:b/>
          <w:sz w:val="28"/>
          <w:szCs w:val="28"/>
        </w:rPr>
        <w:t xml:space="preserve"> компетенции направленности</w:t>
      </w:r>
      <w:r w:rsidR="00802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122">
        <w:rPr>
          <w:rFonts w:ascii="Times New Roman" w:hAnsi="Times New Roman" w:cs="Times New Roman"/>
          <w:sz w:val="28"/>
          <w:szCs w:val="28"/>
        </w:rPr>
        <w:t>с</w:t>
      </w:r>
      <w:r w:rsidR="00C02F3C" w:rsidRPr="00C02F3C">
        <w:rPr>
          <w:rFonts w:ascii="Times New Roman" w:hAnsi="Times New Roman" w:cs="Times New Roman"/>
          <w:sz w:val="28"/>
          <w:szCs w:val="28"/>
        </w:rPr>
        <w:t>формир</w:t>
      </w:r>
      <w:r w:rsidR="008F2122">
        <w:rPr>
          <w:rFonts w:ascii="Times New Roman" w:hAnsi="Times New Roman" w:cs="Times New Roman"/>
          <w:sz w:val="28"/>
          <w:szCs w:val="28"/>
        </w:rPr>
        <w:t>ованы</w:t>
      </w:r>
      <w:r w:rsidR="00802E5F">
        <w:rPr>
          <w:rFonts w:ascii="Times New Roman" w:hAnsi="Times New Roman" w:cs="Times New Roman"/>
          <w:sz w:val="28"/>
          <w:szCs w:val="28"/>
        </w:rPr>
        <w:t xml:space="preserve"> </w:t>
      </w:r>
      <w:r w:rsidR="002D14B4" w:rsidRPr="002C3205">
        <w:rPr>
          <w:rFonts w:ascii="Times New Roman" w:hAnsi="Times New Roman" w:cs="Times New Roman"/>
          <w:sz w:val="28"/>
          <w:szCs w:val="28"/>
        </w:rPr>
        <w:t xml:space="preserve">на </w:t>
      </w:r>
      <w:r w:rsidR="002D14B4" w:rsidRPr="002C3205">
        <w:rPr>
          <w:rFonts w:ascii="Times New Roman" w:hAnsi="Times New Roman"/>
          <w:sz w:val="28"/>
          <w:szCs w:val="28"/>
        </w:rPr>
        <w:t xml:space="preserve">основе </w:t>
      </w:r>
      <w:r w:rsidR="002D14B4" w:rsidRPr="002C3205">
        <w:rPr>
          <w:rFonts w:ascii="Times New Roman" w:hAnsi="Times New Roman" w:cs="Times New Roman"/>
          <w:sz w:val="28"/>
          <w:szCs w:val="28"/>
        </w:rPr>
        <w:t>анализа</w:t>
      </w:r>
      <w:r w:rsidR="00DC496C" w:rsidRPr="002C3205">
        <w:rPr>
          <w:rFonts w:ascii="Times New Roman" w:hAnsi="Times New Roman" w:cs="Times New Roman"/>
          <w:sz w:val="28"/>
          <w:szCs w:val="28"/>
        </w:rPr>
        <w:t xml:space="preserve"> требований рынка труда, запросов социальных партнеров, проведения консультаций с ведущими работодателями, объединениями работодателей, где востребованы выпускники с учетом </w:t>
      </w:r>
      <w:r w:rsidR="00DC496C">
        <w:rPr>
          <w:rFonts w:ascii="Times New Roman" w:hAnsi="Times New Roman" w:cs="Times New Roman"/>
          <w:sz w:val="28"/>
          <w:szCs w:val="28"/>
        </w:rPr>
        <w:t>направленности</w:t>
      </w:r>
      <w:r w:rsidR="00DC496C" w:rsidRPr="002C3205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C496C">
        <w:rPr>
          <w:rFonts w:ascii="Times New Roman" w:hAnsi="Times New Roman" w:cs="Times New Roman"/>
          <w:sz w:val="28"/>
          <w:szCs w:val="28"/>
        </w:rPr>
        <w:t>магистратуры: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980"/>
        <w:gridCol w:w="2125"/>
        <w:gridCol w:w="2268"/>
        <w:gridCol w:w="3539"/>
      </w:tblGrid>
      <w:tr w:rsidR="005071D0" w:rsidRPr="00DC496C" w14:paraId="4FBECCFC" w14:textId="77777777" w:rsidTr="002D14B4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517" w14:textId="77777777" w:rsidR="005071D0" w:rsidRPr="00DC496C" w:rsidRDefault="005071D0" w:rsidP="002D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с указанием направленности программы магистратуры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C2E4" w14:textId="77777777" w:rsidR="005071D0" w:rsidRPr="00DC496C" w:rsidRDefault="005071D0" w:rsidP="0080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6C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стандартов и (или) наименование социальных партнеров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6F02" w14:textId="6D938A30" w:rsidR="005071D0" w:rsidRPr="00DC496C" w:rsidRDefault="00133DDF" w:rsidP="002D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6C">
              <w:rPr>
                <w:rFonts w:ascii="Times New Roman" w:hAnsi="Times New Roman" w:cs="Times New Roman"/>
                <w:sz w:val="24"/>
                <w:szCs w:val="24"/>
              </w:rPr>
              <w:t>Код, наименование</w:t>
            </w:r>
            <w:r w:rsidR="005071D0" w:rsidRPr="00DC496C">
              <w:rPr>
                <w:rFonts w:ascii="Times New Roman" w:hAnsi="Times New Roman" w:cs="Times New Roman"/>
                <w:sz w:val="24"/>
                <w:szCs w:val="24"/>
              </w:rPr>
              <w:t xml:space="preserve"> и уровень квалификации (далее – уровень) </w:t>
            </w:r>
            <w:r w:rsidRPr="00DC496C">
              <w:rPr>
                <w:rFonts w:ascii="Times New Roman" w:hAnsi="Times New Roman" w:cs="Times New Roman"/>
                <w:sz w:val="24"/>
                <w:szCs w:val="24"/>
              </w:rPr>
              <w:t>обобщенных трудовых</w:t>
            </w:r>
            <w:r w:rsidR="005071D0" w:rsidRPr="00DC496C">
              <w:rPr>
                <w:rFonts w:ascii="Times New Roman" w:hAnsi="Times New Roman" w:cs="Times New Roman"/>
                <w:sz w:val="24"/>
                <w:szCs w:val="24"/>
              </w:rPr>
              <w:t xml:space="preserve"> функций, на которые ориентирована образовательная </w:t>
            </w:r>
            <w:r w:rsidR="00E465F4" w:rsidRPr="00DC496C">
              <w:rPr>
                <w:rFonts w:ascii="Times New Roman" w:hAnsi="Times New Roman" w:cs="Times New Roman"/>
                <w:sz w:val="24"/>
                <w:szCs w:val="24"/>
              </w:rPr>
              <w:t>программа на</w:t>
            </w:r>
            <w:r w:rsidR="005071D0" w:rsidRPr="00DC496C">
              <w:rPr>
                <w:rFonts w:ascii="Times New Roman" w:hAnsi="Times New Roman" w:cs="Times New Roman"/>
                <w:sz w:val="24"/>
                <w:szCs w:val="24"/>
              </w:rPr>
              <w:t xml:space="preserve"> основе профессиональных стандартов или требований работодателей – социальных партнеров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72D2" w14:textId="7AAE5224" w:rsidR="005071D0" w:rsidRPr="00DC496C" w:rsidRDefault="005071D0" w:rsidP="002D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F417C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 w:rsidR="005F41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F417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DC496C">
              <w:rPr>
                <w:rFonts w:ascii="Times New Roman" w:hAnsi="Times New Roman" w:cs="Times New Roman"/>
                <w:sz w:val="24"/>
                <w:szCs w:val="24"/>
              </w:rPr>
              <w:t xml:space="preserve">) программы магистратуры, формирование которых позволяет </w:t>
            </w:r>
            <w:r w:rsidR="00133DDF" w:rsidRPr="00DC496C">
              <w:rPr>
                <w:rFonts w:ascii="Times New Roman" w:hAnsi="Times New Roman" w:cs="Times New Roman"/>
                <w:sz w:val="24"/>
                <w:szCs w:val="24"/>
              </w:rPr>
              <w:t>выпускнику осуществлять</w:t>
            </w:r>
            <w:r w:rsidRPr="00DC496C">
              <w:rPr>
                <w:rFonts w:ascii="Times New Roman" w:hAnsi="Times New Roman" w:cs="Times New Roman"/>
                <w:sz w:val="24"/>
                <w:szCs w:val="24"/>
              </w:rPr>
              <w:t xml:space="preserve"> обобщенные трудовые функции</w:t>
            </w:r>
          </w:p>
        </w:tc>
      </w:tr>
      <w:tr w:rsidR="006A6A7A" w:rsidRPr="00DC496C" w14:paraId="6C99CFF5" w14:textId="77777777" w:rsidTr="002D14B4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D28F" w14:textId="77777777" w:rsidR="006A6A7A" w:rsidRPr="00DC496C" w:rsidRDefault="00F46C89" w:rsidP="0080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7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38.04.01 -Экономика, </w:t>
            </w:r>
            <w:r w:rsidR="002D14B4" w:rsidRPr="00971379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  <w:r w:rsidRPr="00971379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 </w:t>
            </w:r>
            <w:r w:rsidRPr="005300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2E5F" w:rsidRPr="00530060">
              <w:rPr>
                <w:rFonts w:ascii="Times New Roman" w:hAnsi="Times New Roman" w:cs="Times New Roman"/>
                <w:sz w:val="24"/>
                <w:szCs w:val="24"/>
              </w:rPr>
              <w:t>Налоговое и таможенное сопровождение бизнеса</w:t>
            </w:r>
            <w:r w:rsidRPr="005300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B12F" w14:textId="77777777" w:rsidR="002D14B4" w:rsidRDefault="006A6A7A" w:rsidP="0080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налоговая служба (ФНС России) (Положение о Федеральной налоговой службе, утверждено постановлением Правительства Российской Федерации от 30.09.2004 </w:t>
            </w:r>
          </w:p>
          <w:p w14:paraId="69262DDD" w14:textId="77777777" w:rsidR="006A6A7A" w:rsidRPr="003339F3" w:rsidRDefault="006A6A7A" w:rsidP="0080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506 (ред.от 23.09.2017) 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76A9" w14:textId="77777777" w:rsidR="006A6A7A" w:rsidRDefault="006A6A7A" w:rsidP="0080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эффективных контрактов в рамках реализации внешнеэкономической деятельности </w:t>
            </w:r>
          </w:p>
          <w:p w14:paraId="24672982" w14:textId="77777777" w:rsidR="006A6A7A" w:rsidRPr="003339F3" w:rsidRDefault="006A6A7A" w:rsidP="0080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оптимальных форм международных расчетов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1A4C" w14:textId="44B35EEA" w:rsidR="00F46C89" w:rsidRPr="00971379" w:rsidRDefault="00F46C89" w:rsidP="00802E5F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7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выполнять профессиональные обязанности по определению таможенной стоимости, формированию таможенной документации, исчислению налоговых и таможенных платежей при осуществлении внешнеэкономической деятельности на основе действующего законодательства </w:t>
            </w: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4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>К-1);</w:t>
            </w:r>
          </w:p>
          <w:p w14:paraId="12EDA6AF" w14:textId="120923CB" w:rsidR="00F46C89" w:rsidRPr="00971379" w:rsidRDefault="00F46C89" w:rsidP="00802E5F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7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анализировать закономерности и тенденции развития </w:t>
            </w:r>
            <w:r w:rsidRPr="00971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международного налогового и таможенного регулирования, выявлять особенности ведения внешнеэкономической деятельности в рамках международных экономических союзов </w:t>
            </w: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417C" w:rsidRPr="005F4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>К-2);</w:t>
            </w:r>
          </w:p>
          <w:p w14:paraId="42204F95" w14:textId="771BB53B" w:rsidR="006A6A7A" w:rsidRPr="00802E5F" w:rsidRDefault="00F46C89" w:rsidP="00802E5F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проведению мероприятий по налоговому, таможенному и валютному контролю, обеспечению юридического сопровождения их итогов, привлечению к ответственности за нарушение законодательства </w:t>
            </w: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417C" w:rsidRPr="005F4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>К-3).</w:t>
            </w:r>
          </w:p>
        </w:tc>
      </w:tr>
    </w:tbl>
    <w:p w14:paraId="0628486E" w14:textId="77777777" w:rsidR="00133DDF" w:rsidRDefault="00133DDF" w:rsidP="002D1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3CBD91F" w14:textId="6B063E4E" w:rsidR="004D2694" w:rsidRPr="009B5726" w:rsidRDefault="005F417C" w:rsidP="002D1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417C">
        <w:rPr>
          <w:rFonts w:ascii="Times New Roman" w:hAnsi="Times New Roman"/>
          <w:b/>
          <w:sz w:val="28"/>
          <w:szCs w:val="28"/>
        </w:rPr>
        <w:t xml:space="preserve">Профессиональные </w:t>
      </w:r>
      <w:r w:rsidR="002D14B4" w:rsidRPr="005F417C">
        <w:rPr>
          <w:rFonts w:ascii="Times New Roman" w:hAnsi="Times New Roman"/>
          <w:b/>
          <w:sz w:val="28"/>
          <w:szCs w:val="28"/>
        </w:rPr>
        <w:t>компетенции</w:t>
      </w:r>
      <w:r w:rsidR="004D2694">
        <w:rPr>
          <w:rFonts w:ascii="Times New Roman" w:hAnsi="Times New Roman"/>
          <w:b/>
          <w:sz w:val="28"/>
          <w:szCs w:val="28"/>
        </w:rPr>
        <w:t xml:space="preserve"> </w:t>
      </w:r>
      <w:r w:rsidR="002D14B4">
        <w:rPr>
          <w:rFonts w:ascii="Times New Roman" w:hAnsi="Times New Roman"/>
          <w:b/>
          <w:sz w:val="28"/>
          <w:szCs w:val="28"/>
        </w:rPr>
        <w:t xml:space="preserve">и </w:t>
      </w:r>
      <w:r w:rsidR="002D14B4" w:rsidRPr="009B5726">
        <w:rPr>
          <w:rFonts w:ascii="Times New Roman" w:hAnsi="Times New Roman"/>
          <w:b/>
          <w:sz w:val="28"/>
          <w:szCs w:val="28"/>
        </w:rPr>
        <w:t>индикаторы</w:t>
      </w:r>
      <w:r w:rsidR="004D2694" w:rsidRPr="009B5726">
        <w:rPr>
          <w:rFonts w:ascii="Times New Roman" w:hAnsi="Times New Roman"/>
          <w:b/>
          <w:sz w:val="28"/>
          <w:szCs w:val="28"/>
        </w:rPr>
        <w:t xml:space="preserve"> их достижения: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499"/>
      </w:tblGrid>
      <w:tr w:rsidR="00FF2242" w:rsidRPr="00FF2242" w14:paraId="1C20324C" w14:textId="77777777" w:rsidTr="002D14B4">
        <w:tc>
          <w:tcPr>
            <w:tcW w:w="4390" w:type="dxa"/>
            <w:shd w:val="clear" w:color="auto" w:fill="auto"/>
          </w:tcPr>
          <w:p w14:paraId="1E55627D" w14:textId="77777777" w:rsidR="00FF2242" w:rsidRPr="00FF2242" w:rsidRDefault="00FF2242" w:rsidP="002D14B4">
            <w:pPr>
              <w:pStyle w:val="Style2"/>
              <w:spacing w:line="240" w:lineRule="auto"/>
              <w:ind w:firstLine="0"/>
              <w:jc w:val="center"/>
              <w:rPr>
                <w:rStyle w:val="FontStyle12"/>
                <w:rFonts w:eastAsia="Calibri"/>
                <w:sz w:val="24"/>
                <w:szCs w:val="24"/>
              </w:rPr>
            </w:pPr>
            <w:r w:rsidRPr="00FF2242">
              <w:rPr>
                <w:rStyle w:val="FontStyle12"/>
                <w:rFonts w:eastAsia="Calibri"/>
                <w:sz w:val="24"/>
                <w:szCs w:val="24"/>
              </w:rPr>
              <w:t>Наименование дополнительных компетенций направленности</w:t>
            </w:r>
          </w:p>
        </w:tc>
        <w:tc>
          <w:tcPr>
            <w:tcW w:w="5499" w:type="dxa"/>
            <w:shd w:val="clear" w:color="auto" w:fill="auto"/>
          </w:tcPr>
          <w:p w14:paraId="4CB02249" w14:textId="77777777" w:rsidR="00FF2242" w:rsidRPr="00FF2242" w:rsidRDefault="00FF2242" w:rsidP="002D14B4">
            <w:pPr>
              <w:pStyle w:val="Style2"/>
              <w:spacing w:line="240" w:lineRule="auto"/>
              <w:ind w:firstLine="0"/>
              <w:jc w:val="center"/>
              <w:rPr>
                <w:rStyle w:val="FontStyle12"/>
                <w:rFonts w:eastAsia="Calibri"/>
                <w:sz w:val="24"/>
                <w:szCs w:val="24"/>
              </w:rPr>
            </w:pPr>
            <w:r w:rsidRPr="00FF2242">
              <w:rPr>
                <w:rStyle w:val="FontStyle12"/>
                <w:rFonts w:eastAsia="Calibri"/>
                <w:sz w:val="24"/>
                <w:szCs w:val="24"/>
              </w:rPr>
              <w:t>Индикаторы достижений дополнительных компетенций направленности</w:t>
            </w:r>
          </w:p>
        </w:tc>
      </w:tr>
      <w:tr w:rsidR="00FF2242" w:rsidRPr="00FF2242" w14:paraId="2EA5CAC7" w14:textId="77777777" w:rsidTr="002D14B4">
        <w:tc>
          <w:tcPr>
            <w:tcW w:w="4390" w:type="dxa"/>
            <w:shd w:val="clear" w:color="auto" w:fill="auto"/>
          </w:tcPr>
          <w:p w14:paraId="1A36570B" w14:textId="6B441335" w:rsidR="00FF2242" w:rsidRPr="00FF2242" w:rsidRDefault="00FF2242" w:rsidP="00FA777B">
            <w:pPr>
              <w:spacing w:after="0" w:line="240" w:lineRule="auto"/>
              <w:jc w:val="both"/>
              <w:rPr>
                <w:rStyle w:val="FontStyle12"/>
                <w:rFonts w:eastAsia="Calibri"/>
                <w:sz w:val="24"/>
                <w:szCs w:val="24"/>
              </w:rPr>
            </w:pPr>
            <w:r w:rsidRPr="00FF2242">
              <w:rPr>
                <w:rFonts w:ascii="Times New Roman" w:hAnsi="Times New Roman"/>
                <w:sz w:val="24"/>
                <w:szCs w:val="24"/>
              </w:rPr>
              <w:t xml:space="preserve">Способность выполнять профессиональные обязанности по определению таможенной стоимости, формированию таможенной документации, исчислению налоговых и таможенных платежей при осуществлении внешнеэкономической деятельности на основе действующего законодательства </w:t>
            </w:r>
            <w:r w:rsidRPr="005F417C">
              <w:rPr>
                <w:rFonts w:ascii="Times New Roman" w:hAnsi="Times New Roman"/>
                <w:sz w:val="24"/>
                <w:szCs w:val="24"/>
              </w:rPr>
              <w:t>(</w:t>
            </w:r>
            <w:r w:rsidR="005F417C">
              <w:rPr>
                <w:rFonts w:ascii="Times New Roman" w:hAnsi="Times New Roman"/>
                <w:sz w:val="24"/>
                <w:szCs w:val="24"/>
              </w:rPr>
              <w:t>П</w:t>
            </w:r>
            <w:r w:rsidRPr="005F417C">
              <w:rPr>
                <w:rFonts w:ascii="Times New Roman" w:hAnsi="Times New Roman"/>
                <w:sz w:val="24"/>
                <w:szCs w:val="24"/>
              </w:rPr>
              <w:t>К-1)</w:t>
            </w:r>
          </w:p>
        </w:tc>
        <w:tc>
          <w:tcPr>
            <w:tcW w:w="5499" w:type="dxa"/>
            <w:shd w:val="clear" w:color="auto" w:fill="auto"/>
          </w:tcPr>
          <w:p w14:paraId="31B5F4C6" w14:textId="77777777" w:rsidR="00FF2242" w:rsidRPr="00FF2242" w:rsidRDefault="00FF2242" w:rsidP="00FA77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242">
              <w:rPr>
                <w:rFonts w:ascii="Times New Roman" w:eastAsia="Times New Roman" w:hAnsi="Times New Roman" w:cs="Times New Roman"/>
                <w:sz w:val="24"/>
                <w:szCs w:val="24"/>
              </w:rPr>
              <w:t>1. Применяет теоретические знания для определения таможенной стоимости при исчислении налоговых и таможенных платежей</w:t>
            </w:r>
            <w:r w:rsidR="00FA77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C7C171D" w14:textId="77777777" w:rsidR="00FF2242" w:rsidRPr="00FF2242" w:rsidRDefault="00FF2242" w:rsidP="00FA77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242">
              <w:rPr>
                <w:rFonts w:ascii="Times New Roman" w:eastAsia="Times New Roman" w:hAnsi="Times New Roman" w:cs="Times New Roman"/>
                <w:sz w:val="24"/>
                <w:szCs w:val="24"/>
              </w:rPr>
              <w:t>2. Использует теоретический и методический инструментарий для исчисления налоговых и таможенных платежей при осуществлении внешнеэкономической деятельности</w:t>
            </w:r>
            <w:r w:rsidR="00FA77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F8F7C71" w14:textId="77777777" w:rsidR="00FF2242" w:rsidRPr="00FF2242" w:rsidRDefault="00FF2242" w:rsidP="00FA77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242">
              <w:rPr>
                <w:rFonts w:ascii="Times New Roman" w:eastAsia="Times New Roman" w:hAnsi="Times New Roman" w:cs="Times New Roman"/>
                <w:sz w:val="24"/>
                <w:szCs w:val="24"/>
              </w:rPr>
              <w:t>3. Демонстрирует навыки формирования таможенной документации.</w:t>
            </w:r>
          </w:p>
        </w:tc>
      </w:tr>
      <w:tr w:rsidR="00FF2242" w:rsidRPr="00FF2242" w14:paraId="5E0D4606" w14:textId="77777777" w:rsidTr="002D14B4">
        <w:tc>
          <w:tcPr>
            <w:tcW w:w="4390" w:type="dxa"/>
            <w:shd w:val="clear" w:color="auto" w:fill="auto"/>
          </w:tcPr>
          <w:p w14:paraId="2960F1F6" w14:textId="7F33CAF8" w:rsidR="00FF2242" w:rsidRPr="00FF2242" w:rsidRDefault="00FF2242" w:rsidP="00FA777B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FF224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анализировать закономерности и тенденции развития международного налогового и таможенного регулирования, выявлять особенности ведения внешнеэкономической деятельности в рамках международных экономических союзов </w:t>
            </w: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417C" w:rsidRPr="005F4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>К-2)</w:t>
            </w:r>
          </w:p>
        </w:tc>
        <w:tc>
          <w:tcPr>
            <w:tcW w:w="5499" w:type="dxa"/>
            <w:shd w:val="clear" w:color="auto" w:fill="auto"/>
          </w:tcPr>
          <w:p w14:paraId="072F30A7" w14:textId="77777777" w:rsidR="00FF2242" w:rsidRPr="00FF2242" w:rsidRDefault="00FF2242" w:rsidP="00FA777B">
            <w:pPr>
              <w:pStyle w:val="Style2"/>
              <w:spacing w:line="240" w:lineRule="auto"/>
              <w:ind w:firstLine="0"/>
            </w:pPr>
            <w:r w:rsidRPr="00FF2242">
              <w:t>1. Применяет теоретические знания и научные методы для идентификации и анализа современных подходов к налоговому и таможенному регулированию</w:t>
            </w:r>
            <w:r w:rsidR="00FA777B">
              <w:t>.</w:t>
            </w:r>
          </w:p>
          <w:p w14:paraId="386A38AE" w14:textId="77777777" w:rsidR="00FF2242" w:rsidRPr="00FF2242" w:rsidRDefault="00FF2242" w:rsidP="00FA777B">
            <w:pPr>
              <w:pStyle w:val="Style2"/>
              <w:spacing w:line="240" w:lineRule="auto"/>
              <w:ind w:firstLine="0"/>
            </w:pPr>
            <w:r w:rsidRPr="00FF2242">
              <w:t>2. Демонстрирует знания нормативно-правовых документов, регулирующих внешнеэкономическую деятельность, а также навыки их применения к практическим ситуациям для выработки наиболее эффективных решений.</w:t>
            </w:r>
          </w:p>
        </w:tc>
      </w:tr>
      <w:tr w:rsidR="00FF2242" w:rsidRPr="00FF2242" w14:paraId="763CD91B" w14:textId="77777777" w:rsidTr="002D14B4">
        <w:tc>
          <w:tcPr>
            <w:tcW w:w="4390" w:type="dxa"/>
            <w:shd w:val="clear" w:color="auto" w:fill="auto"/>
          </w:tcPr>
          <w:p w14:paraId="3E4433B7" w14:textId="35A45A45" w:rsidR="00FF2242" w:rsidRPr="00FF2242" w:rsidRDefault="00FF2242" w:rsidP="00FA777B">
            <w:pPr>
              <w:pStyle w:val="Style2"/>
              <w:spacing w:line="240" w:lineRule="auto"/>
              <w:ind w:firstLine="0"/>
              <w:rPr>
                <w:rStyle w:val="FontStyle12"/>
                <w:rFonts w:eastAsia="Calibri"/>
                <w:sz w:val="24"/>
                <w:szCs w:val="24"/>
              </w:rPr>
            </w:pPr>
            <w:r w:rsidRPr="00FF2242">
              <w:t xml:space="preserve">Способность к проведению мероприятий по налоговому, таможенному и валютному контролю, обеспечению юридического сопровождения их итогов, привлечению к ответственности за нарушение законодательства </w:t>
            </w:r>
            <w:r w:rsidRPr="005F417C">
              <w:t>(</w:t>
            </w:r>
            <w:r w:rsidR="005F417C">
              <w:t>П</w:t>
            </w:r>
            <w:r w:rsidRPr="005F417C">
              <w:t>К-3)</w:t>
            </w:r>
          </w:p>
        </w:tc>
        <w:tc>
          <w:tcPr>
            <w:tcW w:w="5499" w:type="dxa"/>
            <w:shd w:val="clear" w:color="auto" w:fill="auto"/>
          </w:tcPr>
          <w:p w14:paraId="5980BDA9" w14:textId="77777777" w:rsidR="00FF2242" w:rsidRPr="00FF2242" w:rsidRDefault="00FF2242" w:rsidP="00FA777B">
            <w:pPr>
              <w:tabs>
                <w:tab w:val="left" w:pos="2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 Применяет теоретические знания и практические навыки для проведения мероприятий по налоговому, таможенному и валютному контролю</w:t>
            </w:r>
            <w:r w:rsidR="00FA77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14:paraId="3AF8CF7E" w14:textId="77777777" w:rsidR="00FF2242" w:rsidRPr="00FF2242" w:rsidRDefault="00FF2242" w:rsidP="00FA777B">
            <w:pPr>
              <w:tabs>
                <w:tab w:val="left" w:pos="293"/>
              </w:tabs>
              <w:snapToGrid w:val="0"/>
              <w:spacing w:after="0" w:line="240" w:lineRule="auto"/>
              <w:jc w:val="both"/>
              <w:rPr>
                <w:rStyle w:val="FontStyle12"/>
                <w:rFonts w:eastAsia="Calibri"/>
                <w:sz w:val="24"/>
                <w:szCs w:val="24"/>
              </w:rPr>
            </w:pPr>
            <w:r w:rsidRPr="00FF2242">
              <w:rPr>
                <w:rFonts w:ascii="Times New Roman" w:hAnsi="Times New Roman"/>
                <w:sz w:val="24"/>
                <w:szCs w:val="24"/>
              </w:rPr>
              <w:t xml:space="preserve">2. Применяет знания </w:t>
            </w:r>
            <w:r w:rsidRPr="00FF224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 по налоговому, таможенному и валютному контролю для юридического сопровождения внешнеторговой деятельности организаций.</w:t>
            </w:r>
          </w:p>
        </w:tc>
      </w:tr>
    </w:tbl>
    <w:p w14:paraId="1761D3D4" w14:textId="7B7EB8D5" w:rsidR="00C02F3C" w:rsidRDefault="00762BF5" w:rsidP="002D1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C02F3C">
        <w:rPr>
          <w:rFonts w:ascii="Times New Roman" w:hAnsi="Times New Roman" w:cs="Times New Roman"/>
          <w:sz w:val="28"/>
          <w:szCs w:val="28"/>
        </w:rPr>
        <w:t xml:space="preserve">компетенции направленности </w:t>
      </w:r>
      <w:r w:rsidR="009B51F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C02F3C">
        <w:rPr>
          <w:rFonts w:ascii="Times New Roman" w:hAnsi="Times New Roman" w:cs="Times New Roman"/>
          <w:sz w:val="28"/>
          <w:szCs w:val="28"/>
        </w:rPr>
        <w:t>формир</w:t>
      </w:r>
      <w:r w:rsidR="009B51FC">
        <w:rPr>
          <w:rFonts w:ascii="Times New Roman" w:hAnsi="Times New Roman" w:cs="Times New Roman"/>
          <w:sz w:val="28"/>
          <w:szCs w:val="28"/>
        </w:rPr>
        <w:t>оваться</w:t>
      </w:r>
      <w:r w:rsidR="00C02F3C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C02F3C" w:rsidRPr="00604337">
        <w:rPr>
          <w:rFonts w:ascii="Times New Roman" w:hAnsi="Times New Roman" w:cs="Times New Roman"/>
          <w:sz w:val="28"/>
          <w:szCs w:val="28"/>
        </w:rPr>
        <w:t>освоения дисциплин, входящих в часть, формируемую участниками образовательных отношений</w:t>
      </w:r>
      <w:r w:rsidR="00C02F3C">
        <w:rPr>
          <w:rFonts w:ascii="Times New Roman" w:hAnsi="Times New Roman" w:cs="Times New Roman"/>
          <w:sz w:val="28"/>
          <w:szCs w:val="28"/>
        </w:rPr>
        <w:t xml:space="preserve"> Блока 1 «Дисциплины (модули)», а также в период прохождения практики и выполнения НИР Блока 2 «</w:t>
      </w:r>
      <w:r w:rsidR="00C02F3C" w:rsidRPr="007628C2">
        <w:rPr>
          <w:rFonts w:ascii="Times New Roman" w:hAnsi="Times New Roman" w:cs="Times New Roman"/>
          <w:sz w:val="28"/>
          <w:szCs w:val="28"/>
        </w:rPr>
        <w:t>Практик</w:t>
      </w:r>
      <w:r w:rsidR="00D83C70">
        <w:rPr>
          <w:rFonts w:ascii="Times New Roman" w:hAnsi="Times New Roman" w:cs="Times New Roman"/>
          <w:sz w:val="28"/>
          <w:szCs w:val="28"/>
        </w:rPr>
        <w:t>а</w:t>
      </w:r>
      <w:r w:rsidR="00C02F3C">
        <w:rPr>
          <w:rFonts w:ascii="Times New Roman" w:hAnsi="Times New Roman" w:cs="Times New Roman"/>
          <w:sz w:val="28"/>
          <w:szCs w:val="28"/>
        </w:rPr>
        <w:t>, в том числе</w:t>
      </w:r>
      <w:r w:rsidR="00C02F3C" w:rsidRPr="007628C2">
        <w:rPr>
          <w:rFonts w:ascii="Times New Roman" w:hAnsi="Times New Roman" w:cs="Times New Roman"/>
          <w:sz w:val="28"/>
          <w:szCs w:val="28"/>
        </w:rPr>
        <w:t xml:space="preserve"> Научно-исследовательская работа (НИР)</w:t>
      </w:r>
      <w:r w:rsidR="00C02F3C">
        <w:rPr>
          <w:rFonts w:ascii="Times New Roman" w:hAnsi="Times New Roman" w:cs="Times New Roman"/>
          <w:sz w:val="28"/>
          <w:szCs w:val="28"/>
        </w:rPr>
        <w:t>».</w:t>
      </w:r>
    </w:p>
    <w:p w14:paraId="1F08189A" w14:textId="77777777" w:rsidR="002D14B4" w:rsidRPr="00802E5F" w:rsidRDefault="002D14B4" w:rsidP="00802E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48259" w14:textId="1BCBEDC6" w:rsidR="00985B33" w:rsidRPr="00802E5F" w:rsidRDefault="00985B33" w:rsidP="00802E5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E5F">
        <w:rPr>
          <w:rFonts w:ascii="Times New Roman" w:hAnsi="Times New Roman" w:cs="Times New Roman"/>
          <w:b/>
          <w:sz w:val="28"/>
          <w:szCs w:val="28"/>
        </w:rPr>
        <w:lastRenderedPageBreak/>
        <w:t>ДОКУМЕНТЫ,</w:t>
      </w:r>
      <w:r w:rsidR="00BB7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C70">
        <w:rPr>
          <w:rFonts w:ascii="Times New Roman" w:hAnsi="Times New Roman" w:cs="Times New Roman"/>
          <w:b/>
          <w:sz w:val="28"/>
          <w:szCs w:val="28"/>
        </w:rPr>
        <w:t>РЕГЛАМЕНТИРУЮЩИЕ</w:t>
      </w:r>
      <w:r w:rsidRPr="00802E5F">
        <w:rPr>
          <w:rFonts w:ascii="Times New Roman" w:hAnsi="Times New Roman" w:cs="Times New Roman"/>
          <w:b/>
          <w:sz w:val="28"/>
          <w:szCs w:val="28"/>
        </w:rPr>
        <w:t xml:space="preserve"> СОДЕРЖАНИЕ И ОРГАНИ</w:t>
      </w:r>
      <w:r w:rsidR="00D87D6F" w:rsidRPr="00802E5F">
        <w:rPr>
          <w:rFonts w:ascii="Times New Roman" w:hAnsi="Times New Roman" w:cs="Times New Roman"/>
          <w:b/>
          <w:sz w:val="28"/>
          <w:szCs w:val="28"/>
        </w:rPr>
        <w:t>ЗАЦИЮ ОБРАЗОВАТЕЛЬНОГО ПРОЦЕССА</w:t>
      </w:r>
      <w:r w:rsidR="00D83C70">
        <w:rPr>
          <w:rFonts w:ascii="Times New Roman" w:hAnsi="Times New Roman" w:cs="Times New Roman"/>
          <w:b/>
          <w:sz w:val="28"/>
          <w:szCs w:val="28"/>
        </w:rPr>
        <w:t xml:space="preserve"> ПРИ РЕАЛИЗАЦИИ ОБРАЗОВАТЕЛЬНОЙ ПРОГРАММЫ</w:t>
      </w:r>
    </w:p>
    <w:p w14:paraId="06293EDE" w14:textId="77777777" w:rsidR="00EE6F86" w:rsidRPr="00802E5F" w:rsidRDefault="00EE6F86" w:rsidP="00802E5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E5F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775D7667" w14:textId="77777777" w:rsidR="00EE6F86" w:rsidRPr="00802E5F" w:rsidRDefault="00EE6F86" w:rsidP="0080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5F">
        <w:rPr>
          <w:rFonts w:ascii="Times New Roman" w:hAnsi="Times New Roman" w:cs="Times New Roman"/>
          <w:sz w:val="28"/>
          <w:szCs w:val="28"/>
        </w:rPr>
        <w:t xml:space="preserve">Календарный учебный график является приложением к учебному плану, в котором в виде таблицы условными знаками (по неделям) отражены виды учебной деятельности: теоретическое обучение, практики, </w:t>
      </w:r>
      <w:r w:rsidR="00E07FBE" w:rsidRPr="00802E5F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работа, </w:t>
      </w:r>
      <w:r w:rsidRPr="00802E5F">
        <w:rPr>
          <w:rFonts w:ascii="Times New Roman" w:hAnsi="Times New Roman" w:cs="Times New Roman"/>
          <w:sz w:val="28"/>
          <w:szCs w:val="28"/>
        </w:rPr>
        <w:t>промежуточная аттестация, государственная итоговая аттестация и периоды каникул.</w:t>
      </w:r>
    </w:p>
    <w:p w14:paraId="5794509E" w14:textId="77777777" w:rsidR="00D87D6F" w:rsidRPr="00802E5F" w:rsidRDefault="00D87D6F" w:rsidP="00802E5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E5F">
        <w:rPr>
          <w:rFonts w:ascii="Times New Roman" w:hAnsi="Times New Roman" w:cs="Times New Roman"/>
          <w:b/>
          <w:sz w:val="28"/>
          <w:szCs w:val="28"/>
        </w:rPr>
        <w:t xml:space="preserve">Учебный план по направлению подготовки </w:t>
      </w:r>
      <w:r w:rsidR="002475C6" w:rsidRPr="00802E5F">
        <w:rPr>
          <w:rFonts w:ascii="Times New Roman" w:hAnsi="Times New Roman" w:cs="Times New Roman"/>
          <w:b/>
          <w:sz w:val="28"/>
          <w:szCs w:val="28"/>
        </w:rPr>
        <w:t>38</w:t>
      </w:r>
      <w:r w:rsidRPr="00802E5F">
        <w:rPr>
          <w:rFonts w:ascii="Times New Roman" w:hAnsi="Times New Roman" w:cs="Times New Roman"/>
          <w:b/>
          <w:sz w:val="28"/>
          <w:szCs w:val="28"/>
        </w:rPr>
        <w:t>.0</w:t>
      </w:r>
      <w:r w:rsidR="00D523B2" w:rsidRPr="00802E5F">
        <w:rPr>
          <w:rFonts w:ascii="Times New Roman" w:hAnsi="Times New Roman" w:cs="Times New Roman"/>
          <w:b/>
          <w:sz w:val="28"/>
          <w:szCs w:val="28"/>
        </w:rPr>
        <w:t>4</w:t>
      </w:r>
      <w:r w:rsidRPr="00802E5F">
        <w:rPr>
          <w:rFonts w:ascii="Times New Roman" w:hAnsi="Times New Roman" w:cs="Times New Roman"/>
          <w:b/>
          <w:sz w:val="28"/>
          <w:szCs w:val="28"/>
        </w:rPr>
        <w:t>.0</w:t>
      </w:r>
      <w:r w:rsidR="002475C6" w:rsidRPr="00802E5F">
        <w:rPr>
          <w:rFonts w:ascii="Times New Roman" w:hAnsi="Times New Roman" w:cs="Times New Roman"/>
          <w:b/>
          <w:sz w:val="28"/>
          <w:szCs w:val="28"/>
        </w:rPr>
        <w:t>1</w:t>
      </w:r>
      <w:r w:rsidR="00BB7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5C6" w:rsidRPr="00802E5F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14:paraId="6FE59955" w14:textId="77777777" w:rsidR="00D87D6F" w:rsidRPr="00802E5F" w:rsidRDefault="00D87D6F" w:rsidP="0080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5F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0F0374" w:rsidRPr="00802E5F">
        <w:rPr>
          <w:rFonts w:ascii="Times New Roman" w:hAnsi="Times New Roman" w:cs="Times New Roman"/>
          <w:sz w:val="28"/>
          <w:szCs w:val="28"/>
        </w:rPr>
        <w:t xml:space="preserve">по направлению подготовки 38.04.01. Экономика </w:t>
      </w:r>
      <w:r w:rsidRPr="00802E5F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ОС ВО </w:t>
      </w:r>
      <w:r w:rsidR="002475C6" w:rsidRPr="00802E5F">
        <w:rPr>
          <w:rFonts w:ascii="Times New Roman" w:hAnsi="Times New Roman" w:cs="Times New Roman"/>
          <w:sz w:val="28"/>
          <w:szCs w:val="28"/>
        </w:rPr>
        <w:t>ФУ</w:t>
      </w:r>
      <w:r w:rsidR="000F0374" w:rsidRPr="00802E5F">
        <w:rPr>
          <w:rFonts w:ascii="Times New Roman" w:hAnsi="Times New Roman" w:cs="Times New Roman"/>
          <w:sz w:val="28"/>
          <w:szCs w:val="28"/>
        </w:rPr>
        <w:t xml:space="preserve">,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 </w:t>
      </w:r>
      <w:r w:rsidRPr="00802E5F">
        <w:rPr>
          <w:rFonts w:ascii="Times New Roman" w:hAnsi="Times New Roman" w:cs="Times New Roman"/>
          <w:sz w:val="28"/>
          <w:szCs w:val="28"/>
        </w:rPr>
        <w:t>и другими нормативными документами.</w:t>
      </w:r>
    </w:p>
    <w:p w14:paraId="56384D36" w14:textId="77777777" w:rsidR="004A1A48" w:rsidRPr="00802E5F" w:rsidRDefault="004A1A48" w:rsidP="00802E5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E5F">
        <w:rPr>
          <w:rFonts w:ascii="Times New Roman" w:hAnsi="Times New Roman" w:cs="Times New Roman"/>
          <w:b/>
          <w:sz w:val="28"/>
          <w:szCs w:val="28"/>
        </w:rPr>
        <w:t>Рабочие программы дисциплин</w:t>
      </w:r>
      <w:r w:rsidR="00FA777B" w:rsidRPr="00802E5F">
        <w:rPr>
          <w:rFonts w:ascii="Times New Roman" w:hAnsi="Times New Roman" w:cs="Times New Roman"/>
          <w:b/>
          <w:sz w:val="28"/>
          <w:szCs w:val="28"/>
        </w:rPr>
        <w:t xml:space="preserve"> (модулей)</w:t>
      </w:r>
    </w:p>
    <w:p w14:paraId="48F6E9DB" w14:textId="796D9852" w:rsidR="004A1A48" w:rsidRPr="00802E5F" w:rsidRDefault="003F5CCD" w:rsidP="0080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5F">
        <w:rPr>
          <w:rFonts w:ascii="Times New Roman" w:hAnsi="Times New Roman" w:cs="Times New Roman"/>
          <w:sz w:val="28"/>
          <w:szCs w:val="28"/>
        </w:rPr>
        <w:t xml:space="preserve">В целях организации и ведения учебного процесса по программе </w:t>
      </w:r>
      <w:r w:rsidR="00E748F0" w:rsidRPr="00802E5F">
        <w:rPr>
          <w:rFonts w:ascii="Times New Roman" w:hAnsi="Times New Roman" w:cs="Times New Roman"/>
          <w:sz w:val="28"/>
          <w:szCs w:val="28"/>
        </w:rPr>
        <w:t>магистратуры</w:t>
      </w:r>
      <w:r w:rsidR="00BB7545">
        <w:rPr>
          <w:rFonts w:ascii="Times New Roman" w:hAnsi="Times New Roman" w:cs="Times New Roman"/>
          <w:sz w:val="28"/>
          <w:szCs w:val="28"/>
        </w:rPr>
        <w:t xml:space="preserve"> </w:t>
      </w:r>
      <w:r w:rsidR="00312B6E" w:rsidRPr="00802E5F">
        <w:rPr>
          <w:rFonts w:ascii="Times New Roman" w:hAnsi="Times New Roman" w:cs="Times New Roman"/>
          <w:sz w:val="28"/>
          <w:szCs w:val="28"/>
        </w:rPr>
        <w:t xml:space="preserve">разработаны и утверждены </w:t>
      </w:r>
      <w:r w:rsidRPr="00802E5F">
        <w:rPr>
          <w:rFonts w:ascii="Times New Roman" w:hAnsi="Times New Roman" w:cs="Times New Roman"/>
          <w:sz w:val="28"/>
          <w:szCs w:val="28"/>
        </w:rPr>
        <w:t xml:space="preserve">рабочие программы дисциплин </w:t>
      </w:r>
      <w:r w:rsidR="001005F6" w:rsidRPr="00802E5F">
        <w:rPr>
          <w:rFonts w:ascii="Times New Roman" w:hAnsi="Times New Roman" w:cs="Times New Roman"/>
          <w:sz w:val="28"/>
          <w:szCs w:val="28"/>
        </w:rPr>
        <w:t xml:space="preserve">в </w:t>
      </w:r>
      <w:r w:rsidR="004A1A48" w:rsidRPr="00802E5F">
        <w:rPr>
          <w:rFonts w:ascii="Times New Roman" w:hAnsi="Times New Roman" w:cs="Times New Roman"/>
          <w:sz w:val="28"/>
          <w:szCs w:val="28"/>
        </w:rPr>
        <w:t xml:space="preserve">соответствии с требованиями, </w:t>
      </w:r>
      <w:r w:rsidR="002B540A" w:rsidRPr="00802E5F">
        <w:rPr>
          <w:rFonts w:ascii="Times New Roman" w:hAnsi="Times New Roman" w:cs="Times New Roman"/>
          <w:sz w:val="28"/>
          <w:szCs w:val="28"/>
        </w:rPr>
        <w:t xml:space="preserve">определенными в Порядке организации и </w:t>
      </w:r>
      <w:r w:rsidR="00A53147" w:rsidRPr="00802E5F">
        <w:rPr>
          <w:rFonts w:ascii="Times New Roman" w:hAnsi="Times New Roman" w:cs="Times New Roman"/>
          <w:sz w:val="28"/>
          <w:szCs w:val="28"/>
        </w:rPr>
        <w:t>утверждения</w:t>
      </w:r>
      <w:r w:rsidR="002B540A" w:rsidRPr="00802E5F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A53147" w:rsidRPr="00802E5F">
        <w:rPr>
          <w:rFonts w:ascii="Times New Roman" w:hAnsi="Times New Roman" w:cs="Times New Roman"/>
          <w:sz w:val="28"/>
          <w:szCs w:val="28"/>
        </w:rPr>
        <w:t>х</w:t>
      </w:r>
      <w:r w:rsidR="002B540A" w:rsidRPr="00802E5F">
        <w:rPr>
          <w:rFonts w:ascii="Times New Roman" w:hAnsi="Times New Roman" w:cs="Times New Roman"/>
          <w:sz w:val="28"/>
          <w:szCs w:val="28"/>
        </w:rPr>
        <w:t xml:space="preserve"> программ высшего образования – программ бакалавриата</w:t>
      </w:r>
      <w:r w:rsidR="00A53147" w:rsidRPr="00802E5F">
        <w:rPr>
          <w:rFonts w:ascii="Times New Roman" w:hAnsi="Times New Roman" w:cs="Times New Roman"/>
          <w:sz w:val="28"/>
          <w:szCs w:val="28"/>
        </w:rPr>
        <w:t xml:space="preserve"> и </w:t>
      </w:r>
      <w:r w:rsidR="002B540A" w:rsidRPr="00802E5F">
        <w:rPr>
          <w:rFonts w:ascii="Times New Roman" w:hAnsi="Times New Roman" w:cs="Times New Roman"/>
          <w:sz w:val="28"/>
          <w:szCs w:val="28"/>
        </w:rPr>
        <w:t>программ магистратуры</w:t>
      </w:r>
      <w:r w:rsidR="00D83C70">
        <w:rPr>
          <w:rFonts w:ascii="Times New Roman" w:hAnsi="Times New Roman" w:cs="Times New Roman"/>
          <w:sz w:val="28"/>
          <w:szCs w:val="28"/>
        </w:rPr>
        <w:t xml:space="preserve"> </w:t>
      </w:r>
      <w:r w:rsidR="00A53147" w:rsidRPr="00802E5F">
        <w:rPr>
          <w:rFonts w:ascii="Times New Roman" w:hAnsi="Times New Roman" w:cs="Times New Roman"/>
          <w:sz w:val="28"/>
          <w:szCs w:val="28"/>
        </w:rPr>
        <w:t xml:space="preserve">в </w:t>
      </w:r>
      <w:r w:rsidR="00B174D0" w:rsidRPr="00802E5F">
        <w:rPr>
          <w:rFonts w:ascii="Times New Roman" w:hAnsi="Times New Roman" w:cs="Times New Roman"/>
          <w:sz w:val="28"/>
          <w:szCs w:val="28"/>
        </w:rPr>
        <w:t>Финансовом университете</w:t>
      </w:r>
      <w:r w:rsidR="004A1A48" w:rsidRPr="00802E5F">
        <w:rPr>
          <w:rFonts w:ascii="Times New Roman" w:hAnsi="Times New Roman" w:cs="Times New Roman"/>
          <w:sz w:val="28"/>
          <w:szCs w:val="28"/>
        </w:rPr>
        <w:t>.</w:t>
      </w:r>
    </w:p>
    <w:p w14:paraId="43765D36" w14:textId="77777777" w:rsidR="00226B14" w:rsidRPr="00802E5F" w:rsidRDefault="00226B14" w:rsidP="00802E5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E5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B7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E5F">
        <w:rPr>
          <w:rFonts w:ascii="Times New Roman" w:hAnsi="Times New Roman" w:cs="Times New Roman"/>
          <w:b/>
          <w:sz w:val="28"/>
          <w:szCs w:val="28"/>
        </w:rPr>
        <w:t xml:space="preserve">учебной и производственной практики </w:t>
      </w:r>
    </w:p>
    <w:p w14:paraId="2EE2B49D" w14:textId="77777777" w:rsidR="00226B14" w:rsidRPr="00802E5F" w:rsidRDefault="00226B14" w:rsidP="0080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5F">
        <w:rPr>
          <w:rFonts w:ascii="Times New Roman" w:hAnsi="Times New Roman" w:cs="Times New Roman"/>
          <w:sz w:val="28"/>
          <w:szCs w:val="28"/>
        </w:rPr>
        <w:t>В целях организации и проведения практики разработаны и утверждены программы учебной и производственной практики в соответствии с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в Положении о практике обучающихся, осваивающих образовательные программы высшего образования – программы бакалавриата и программы магистратуры в Финансовом университете</w:t>
      </w:r>
      <w:r w:rsidR="00FA777B" w:rsidRPr="00802E5F">
        <w:rPr>
          <w:rFonts w:ascii="Times New Roman" w:hAnsi="Times New Roman" w:cs="Times New Roman"/>
          <w:sz w:val="28"/>
          <w:szCs w:val="28"/>
        </w:rPr>
        <w:t>.</w:t>
      </w:r>
      <w:r w:rsidRPr="00802E5F">
        <w:rPr>
          <w:rFonts w:ascii="Times New Roman" w:hAnsi="Times New Roman" w:cs="Times New Roman"/>
          <w:sz w:val="28"/>
          <w:szCs w:val="28"/>
        </w:rPr>
        <w:t xml:space="preserve"> Они представлены отдельными документами.</w:t>
      </w:r>
    </w:p>
    <w:p w14:paraId="4A37B643" w14:textId="77777777" w:rsidR="00E748F0" w:rsidRPr="00802E5F" w:rsidRDefault="00E748F0" w:rsidP="00802E5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E5F">
        <w:rPr>
          <w:rFonts w:ascii="Times New Roman" w:hAnsi="Times New Roman" w:cs="Times New Roman"/>
          <w:b/>
          <w:sz w:val="28"/>
          <w:szCs w:val="28"/>
        </w:rPr>
        <w:t>Программы научно-исследовательской работы и научного семинара</w:t>
      </w:r>
    </w:p>
    <w:p w14:paraId="56581044" w14:textId="77777777" w:rsidR="00E748F0" w:rsidRPr="00802E5F" w:rsidRDefault="00E748F0" w:rsidP="0080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5F">
        <w:rPr>
          <w:rFonts w:ascii="Times New Roman" w:hAnsi="Times New Roman" w:cs="Times New Roman"/>
          <w:sz w:val="28"/>
          <w:szCs w:val="28"/>
        </w:rPr>
        <w:t>В целях организации и проведения научно-исследовательской работы (далее-НИР) по программе магистратуры разработана и утверждена программа НИР и программа научного семинара в соответствии с требованиями, установленными в Положении о научно-исследовательской работе обучающихся.</w:t>
      </w:r>
    </w:p>
    <w:p w14:paraId="0B74D813" w14:textId="77777777" w:rsidR="007F1C74" w:rsidRPr="00802E5F" w:rsidRDefault="00EE6F86" w:rsidP="00802E5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5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7F1C74" w:rsidRPr="00802E5F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14:paraId="1C91FC70" w14:textId="77777777" w:rsidR="00226B14" w:rsidRPr="00802E5F" w:rsidRDefault="00226B14" w:rsidP="0080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5F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представлена программой государственного экзамена, перечнем компетенций выпускника, подлежащих оценке в ходе государственного экзамена и требованиями к выпускным квалификационным работам в соответствии с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в Порядке проведения государственной итоговой аттестации по программам бакалавриата и программам магистратуры в Финансовом </w:t>
      </w:r>
      <w:r w:rsidRPr="00802E5F">
        <w:rPr>
          <w:rFonts w:ascii="Times New Roman" w:hAnsi="Times New Roman" w:cs="Times New Roman"/>
          <w:sz w:val="28"/>
          <w:szCs w:val="28"/>
        </w:rPr>
        <w:lastRenderedPageBreak/>
        <w:t>университете, в Положении о выпускной квалификационной работе по программе магистратуры в Финуниверситете.</w:t>
      </w:r>
    </w:p>
    <w:p w14:paraId="278E1C9F" w14:textId="77777777" w:rsidR="002D14B4" w:rsidRPr="00802E5F" w:rsidRDefault="002D14B4" w:rsidP="0080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ECC1A0" w14:textId="77777777" w:rsidR="00D705A2" w:rsidRPr="00802E5F" w:rsidRDefault="00BE2B0B" w:rsidP="00802E5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E5F">
        <w:rPr>
          <w:rFonts w:ascii="Times New Roman" w:hAnsi="Times New Roman" w:cs="Times New Roman"/>
          <w:b/>
          <w:sz w:val="28"/>
          <w:szCs w:val="28"/>
        </w:rPr>
        <w:t>УСЛОВИЯ РЕАЛИЗАЦИИ</w:t>
      </w:r>
      <w:r w:rsidR="00D705A2" w:rsidRPr="00802E5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BB7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8F0" w:rsidRPr="00802E5F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42CCE400" w14:textId="77777777" w:rsidR="00C639CB" w:rsidRPr="00802E5F" w:rsidRDefault="00D705A2" w:rsidP="00802E5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5F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реализации </w:t>
      </w:r>
      <w:r w:rsidR="00C639CB" w:rsidRPr="00802E5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802E5F" w:rsidRPr="00802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8F0" w:rsidRPr="00802E5F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4953BBC7" w14:textId="77777777" w:rsidR="004D2694" w:rsidRPr="00802E5F" w:rsidRDefault="00C639CB" w:rsidP="0080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5F">
        <w:rPr>
          <w:rFonts w:ascii="Times New Roman" w:hAnsi="Times New Roman" w:cs="Times New Roman"/>
          <w:sz w:val="28"/>
          <w:szCs w:val="28"/>
        </w:rPr>
        <w:t>К</w:t>
      </w:r>
      <w:r w:rsidR="00D705A2" w:rsidRPr="00802E5F">
        <w:rPr>
          <w:rFonts w:ascii="Times New Roman" w:hAnsi="Times New Roman" w:cs="Times New Roman"/>
          <w:sz w:val="28"/>
          <w:szCs w:val="28"/>
        </w:rPr>
        <w:t>адровый потенциал, обеспечивающий реализацию программы</w:t>
      </w:r>
      <w:r w:rsidR="00802E5F" w:rsidRPr="00802E5F">
        <w:rPr>
          <w:rFonts w:ascii="Times New Roman" w:hAnsi="Times New Roman" w:cs="Times New Roman"/>
          <w:sz w:val="28"/>
          <w:szCs w:val="28"/>
        </w:rPr>
        <w:t xml:space="preserve"> </w:t>
      </w:r>
      <w:r w:rsidR="00E748F0" w:rsidRPr="00802E5F">
        <w:rPr>
          <w:rFonts w:ascii="Times New Roman" w:hAnsi="Times New Roman" w:cs="Times New Roman"/>
          <w:sz w:val="28"/>
          <w:szCs w:val="28"/>
        </w:rPr>
        <w:t>магистратуры</w:t>
      </w:r>
      <w:r w:rsidR="00EE67A0" w:rsidRPr="00802E5F">
        <w:rPr>
          <w:rFonts w:ascii="Times New Roman" w:hAnsi="Times New Roman" w:cs="Times New Roman"/>
          <w:sz w:val="28"/>
          <w:szCs w:val="28"/>
        </w:rPr>
        <w:t xml:space="preserve">, соответствует требованиям к наличию и квалификации научно-педагогических работников, установленным ОС ВО </w:t>
      </w:r>
      <w:r w:rsidR="002475C6" w:rsidRPr="00802E5F">
        <w:rPr>
          <w:rFonts w:ascii="Times New Roman" w:hAnsi="Times New Roman" w:cs="Times New Roman"/>
          <w:sz w:val="28"/>
          <w:szCs w:val="28"/>
        </w:rPr>
        <w:t xml:space="preserve">ФУ </w:t>
      </w:r>
      <w:r w:rsidR="00EE67A0" w:rsidRPr="00802E5F">
        <w:rPr>
          <w:rFonts w:ascii="Times New Roman" w:hAnsi="Times New Roman" w:cs="Times New Roman"/>
          <w:sz w:val="28"/>
          <w:szCs w:val="28"/>
        </w:rPr>
        <w:t>по данному направлению подготовки.</w:t>
      </w:r>
    </w:p>
    <w:p w14:paraId="2C578AB9" w14:textId="77E57BA1" w:rsidR="00FA777B" w:rsidRPr="00802E5F" w:rsidRDefault="00FF2242" w:rsidP="00802E5F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02E5F">
        <w:rPr>
          <w:sz w:val="28"/>
          <w:szCs w:val="28"/>
        </w:rPr>
        <w:t>Руководител</w:t>
      </w:r>
      <w:r w:rsidR="00FA777B" w:rsidRPr="00802E5F">
        <w:rPr>
          <w:sz w:val="28"/>
          <w:szCs w:val="28"/>
        </w:rPr>
        <w:t>ь</w:t>
      </w:r>
      <w:r w:rsidRPr="00802E5F">
        <w:rPr>
          <w:sz w:val="28"/>
          <w:szCs w:val="28"/>
        </w:rPr>
        <w:t xml:space="preserve"> образовательной программы – Сидорова Елена Юрьевна, д.э.н., доцент</w:t>
      </w:r>
      <w:r w:rsidR="00D83C70">
        <w:rPr>
          <w:sz w:val="28"/>
          <w:szCs w:val="28"/>
        </w:rPr>
        <w:t xml:space="preserve">; Адвокатова Алена Станиславовна, к.э.н., старший преподаватель. </w:t>
      </w:r>
    </w:p>
    <w:p w14:paraId="3571B559" w14:textId="39C4C5F4" w:rsidR="00FA777B" w:rsidRPr="00802E5F" w:rsidRDefault="00802E5F" w:rsidP="00802E5F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02E5F">
        <w:rPr>
          <w:sz w:val="28"/>
          <w:szCs w:val="28"/>
        </w:rPr>
        <w:t>Образовательный процесс осуществляется в Институте онлайн-образования.</w:t>
      </w:r>
    </w:p>
    <w:p w14:paraId="6646DE83" w14:textId="77777777" w:rsidR="00FA777B" w:rsidRPr="00802E5F" w:rsidRDefault="00FF2242" w:rsidP="0080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5F">
        <w:rPr>
          <w:rFonts w:ascii="Times New Roman" w:hAnsi="Times New Roman" w:cs="Times New Roman"/>
          <w:sz w:val="28"/>
          <w:szCs w:val="28"/>
        </w:rPr>
        <w:t>Выпускающи</w:t>
      </w:r>
      <w:r w:rsidR="00FA777B" w:rsidRPr="00802E5F">
        <w:rPr>
          <w:rFonts w:ascii="Times New Roman" w:hAnsi="Times New Roman" w:cs="Times New Roman"/>
          <w:sz w:val="28"/>
          <w:szCs w:val="28"/>
        </w:rPr>
        <w:t>й</w:t>
      </w:r>
      <w:r w:rsidRPr="00802E5F">
        <w:rPr>
          <w:rFonts w:ascii="Times New Roman" w:hAnsi="Times New Roman" w:cs="Times New Roman"/>
          <w:sz w:val="28"/>
          <w:szCs w:val="28"/>
        </w:rPr>
        <w:t xml:space="preserve"> департамент – </w:t>
      </w:r>
      <w:r w:rsidR="00FA777B" w:rsidRPr="00802E5F">
        <w:rPr>
          <w:rFonts w:ascii="Times New Roman" w:hAnsi="Times New Roman" w:cs="Times New Roman"/>
          <w:sz w:val="28"/>
          <w:szCs w:val="28"/>
        </w:rPr>
        <w:t>Департамент налогов и налогового администрирования Факультета налогов, аудита и бизнес-анализа.</w:t>
      </w:r>
    </w:p>
    <w:p w14:paraId="47D336DC" w14:textId="77777777" w:rsidR="00AB51E5" w:rsidRPr="00802E5F" w:rsidRDefault="00EE67A0" w:rsidP="00802E5F">
      <w:pPr>
        <w:pStyle w:val="2"/>
        <w:numPr>
          <w:ilvl w:val="1"/>
          <w:numId w:val="1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802E5F">
        <w:rPr>
          <w:b/>
          <w:sz w:val="28"/>
          <w:szCs w:val="28"/>
        </w:rPr>
        <w:t xml:space="preserve">Учебно-методическое обеспечение </w:t>
      </w:r>
      <w:r w:rsidR="00BE2B0B" w:rsidRPr="00802E5F">
        <w:rPr>
          <w:b/>
          <w:sz w:val="28"/>
          <w:szCs w:val="28"/>
        </w:rPr>
        <w:t xml:space="preserve">реализации </w:t>
      </w:r>
      <w:r w:rsidR="00993935" w:rsidRPr="00802E5F">
        <w:rPr>
          <w:b/>
          <w:sz w:val="28"/>
          <w:szCs w:val="28"/>
        </w:rPr>
        <w:t>программы</w:t>
      </w:r>
      <w:r w:rsidR="00802E5F" w:rsidRPr="00802E5F">
        <w:rPr>
          <w:b/>
          <w:sz w:val="28"/>
          <w:szCs w:val="28"/>
        </w:rPr>
        <w:t xml:space="preserve"> </w:t>
      </w:r>
      <w:r w:rsidR="00E748F0" w:rsidRPr="00802E5F">
        <w:rPr>
          <w:b/>
          <w:sz w:val="28"/>
          <w:szCs w:val="28"/>
        </w:rPr>
        <w:t>магистратуры</w:t>
      </w:r>
    </w:p>
    <w:p w14:paraId="0CEC65A6" w14:textId="77777777" w:rsidR="00802E5F" w:rsidRPr="00802E5F" w:rsidRDefault="00802E5F" w:rsidP="0080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5F">
        <w:rPr>
          <w:rFonts w:ascii="Times New Roman" w:hAnsi="Times New Roman" w:cs="Times New Roman"/>
          <w:sz w:val="28"/>
          <w:szCs w:val="28"/>
        </w:rPr>
        <w:t>Программа магистратуры обеспечена учебно-методической документацией по всем дисциплинам, в том числе содержание каждой из дисциплин представлено электронными учебными курсами, размещенными в Виртуальном образовательном кампусе, созданном на базе системы управления учебным процессом LMS Moodle и размещенном в Электронной информационно-образовательной среде Финансового университета по адресу campus.fa.ru</w:t>
      </w:r>
    </w:p>
    <w:p w14:paraId="64044EF8" w14:textId="77777777" w:rsidR="00802E5F" w:rsidRPr="00802E5F" w:rsidRDefault="00802E5F" w:rsidP="0080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5F">
        <w:rPr>
          <w:rFonts w:ascii="Times New Roman" w:hAnsi="Times New Roman" w:cs="Times New Roman"/>
          <w:sz w:val="28"/>
          <w:szCs w:val="28"/>
        </w:rPr>
        <w:t>В Финансовом университете имеется библиотечно-информационный комплекс (далее – БИК), который оснащен компьютерной техникой. Локальная сеть БИК интегрируется в общеуниверситетскую компьютерную сеть с выходом в Интернет, что позволяет студентам обеспечивать возможность самостоятельной работы с информационными ресурсами online в читальных залах и медиатеках.</w:t>
      </w:r>
    </w:p>
    <w:p w14:paraId="14566CBE" w14:textId="77777777" w:rsidR="00802E5F" w:rsidRPr="00802E5F" w:rsidRDefault="00802E5F" w:rsidP="0080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5F">
        <w:rPr>
          <w:rFonts w:ascii="Times New Roman" w:hAnsi="Times New Roman" w:cs="Times New Roman"/>
          <w:sz w:val="28"/>
          <w:szCs w:val="28"/>
        </w:rPr>
        <w:t>Электронные фонды БИК включают: электронную библиотеку Финансового университета, лицензионные полнотекстовые базы данных на русском и английском языках, лицензионные правовые базы, универсальный фонд CD, DVD ресурсов, статьи, учебные пособия, монографии. Фонд дополнительной литературы, помимо учебной, включает справочно-библиографические и периодические издания.</w:t>
      </w:r>
    </w:p>
    <w:p w14:paraId="52967709" w14:textId="77777777" w:rsidR="00802E5F" w:rsidRPr="00802E5F" w:rsidRDefault="00802E5F" w:rsidP="0080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5F">
        <w:rPr>
          <w:rFonts w:ascii="Times New Roman" w:hAnsi="Times New Roman" w:cs="Times New Roman"/>
          <w:sz w:val="28"/>
          <w:szCs w:val="28"/>
        </w:rPr>
        <w:t>Фонд отражен в электронном каталоге БИК и интегрирован в Виртуальный образовательный кампус (campus.fa.ru). Каждый обучающийся в течение всего периода обучения обеспечен индивидуальным неограниченным доступом к электронной библиотеке. Электронная библиотека обеспечивает одновременный доступ не менее 50% обучающихся. Доступ к полнотекстовым электронным коллекциям БИК открыт для пользователей из медиатек с любого компьютера, который входит в локальную сеть Финансового университета и имеет выход в Интернет, а также для всех удаленных студентов, которые идентифицируются по корпоративным учетным записям во всех элементах Электронной информационно-образовательной среды Финансового университета, включая БИК. Электронные материалы доступны пользователям круглосуточно.</w:t>
      </w:r>
    </w:p>
    <w:p w14:paraId="71616F14" w14:textId="77777777" w:rsidR="00CE2B2D" w:rsidRPr="00802E5F" w:rsidRDefault="00802E5F" w:rsidP="0080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5F">
        <w:rPr>
          <w:rFonts w:ascii="Times New Roman" w:hAnsi="Times New Roman" w:cs="Times New Roman"/>
          <w:sz w:val="28"/>
          <w:szCs w:val="28"/>
        </w:rPr>
        <w:lastRenderedPageBreak/>
        <w:t>Обучающиеся инвалиды и лица с ограниченными возможностями здоровья обеспечиваются печатными и электронными образовательными ресурсами в формах, адаптированных к ограничениям их здоровья.</w:t>
      </w:r>
    </w:p>
    <w:p w14:paraId="41EF582A" w14:textId="77777777" w:rsidR="00C14A1A" w:rsidRPr="00802E5F" w:rsidRDefault="00C14A1A" w:rsidP="00802E5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E5F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реализации </w:t>
      </w:r>
      <w:r w:rsidR="00993935" w:rsidRPr="00802E5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802E5F" w:rsidRPr="00802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DB3" w:rsidRPr="00802E5F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4857C6BC" w14:textId="77777777" w:rsidR="00A3572C" w:rsidRDefault="00802E5F" w:rsidP="0080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5F">
        <w:rPr>
          <w:rFonts w:ascii="Times New Roman" w:hAnsi="Times New Roman" w:cs="Times New Roman"/>
          <w:sz w:val="28"/>
          <w:szCs w:val="28"/>
        </w:rPr>
        <w:t xml:space="preserve">Для реализации программы магистратуры Финансовый университет располагает необходимой материально-технической базой. </w:t>
      </w:r>
      <w:r w:rsidR="00A3572C">
        <w:rPr>
          <w:rFonts w:ascii="Times New Roman" w:hAnsi="Times New Roman" w:cs="Times New Roman"/>
          <w:sz w:val="28"/>
          <w:szCs w:val="28"/>
        </w:rPr>
        <w:t>Помещения представляют собой у</w:t>
      </w:r>
      <w:r w:rsidRPr="00802E5F">
        <w:rPr>
          <w:rFonts w:ascii="Times New Roman" w:hAnsi="Times New Roman" w:cs="Times New Roman"/>
          <w:sz w:val="28"/>
          <w:szCs w:val="28"/>
        </w:rPr>
        <w:t>чебные аудитории для проведения учебных занятий</w:t>
      </w:r>
      <w:r w:rsidR="00A3572C">
        <w:rPr>
          <w:rFonts w:ascii="Times New Roman" w:hAnsi="Times New Roman" w:cs="Times New Roman"/>
          <w:sz w:val="28"/>
          <w:szCs w:val="28"/>
        </w:rPr>
        <w:t xml:space="preserve"> всех видов, предусмотренных программой магистратуры, оснащенные оборудованием и техническими средствами обучения</w:t>
      </w:r>
      <w:r w:rsidRPr="00802E5F">
        <w:rPr>
          <w:rFonts w:ascii="Times New Roman" w:hAnsi="Times New Roman" w:cs="Times New Roman"/>
          <w:sz w:val="28"/>
          <w:szCs w:val="28"/>
        </w:rPr>
        <w:t>,</w:t>
      </w:r>
      <w:r w:rsidR="00A3572C">
        <w:rPr>
          <w:rFonts w:ascii="Times New Roman" w:hAnsi="Times New Roman" w:cs="Times New Roman"/>
          <w:sz w:val="28"/>
          <w:szCs w:val="28"/>
        </w:rPr>
        <w:t xml:space="preserve"> состав которых определяется в рабочих программах дисциплин (модулей).</w:t>
      </w:r>
      <w:r w:rsidRPr="00802E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F9341" w14:textId="77777777" w:rsidR="00A3572C" w:rsidRDefault="00802E5F" w:rsidP="0080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5F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A3572C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Pr="00802E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160D84" w14:textId="12EF5369" w:rsidR="001B6A0C" w:rsidRPr="00802E5F" w:rsidRDefault="00802E5F" w:rsidP="0080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5F">
        <w:rPr>
          <w:rFonts w:ascii="Times New Roman" w:hAnsi="Times New Roman" w:cs="Times New Roman"/>
          <w:sz w:val="28"/>
          <w:szCs w:val="28"/>
        </w:rPr>
        <w:t>Допускается замена оборудования его виртуальными аналогами.</w:t>
      </w:r>
    </w:p>
    <w:p w14:paraId="6A84DC32" w14:textId="77777777" w:rsidR="00A3572C" w:rsidRDefault="00802E5F" w:rsidP="0080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5F">
        <w:rPr>
          <w:rFonts w:ascii="Times New Roman" w:hAnsi="Times New Roman" w:cs="Times New Roman"/>
          <w:sz w:val="28"/>
          <w:szCs w:val="28"/>
        </w:rPr>
        <w:t>При реализации ОП с применением электронного обучения, дистанционных образовательных технологий обучающимся обеспечен удаленный доступ к современным профессиональным базам данных и информационным справочным системам, состав которых определен в рабочих программах дисциплин (модулей) и подлежит регулярному обновлению (при необходимости). Каждый обучающийся в течение всего периода обучения обеспечен индивидуальным неограниченным доступом к Электронной информационно</w:t>
      </w:r>
      <w:r w:rsidR="00D83C70">
        <w:rPr>
          <w:rFonts w:ascii="Times New Roman" w:hAnsi="Times New Roman" w:cs="Times New Roman"/>
          <w:sz w:val="28"/>
          <w:szCs w:val="28"/>
        </w:rPr>
        <w:t>-</w:t>
      </w:r>
      <w:r w:rsidRPr="00802E5F">
        <w:rPr>
          <w:rFonts w:ascii="Times New Roman" w:hAnsi="Times New Roman" w:cs="Times New Roman"/>
          <w:sz w:val="28"/>
          <w:szCs w:val="28"/>
        </w:rPr>
        <w:t>образовательной среде Университета из любой точки, в которой имеется доступ к информационно-телекоммуникационной сети Интернет, как на территории Финансового университета, так и вне ее. Электронная информационно-образовательная среда обеспечивает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дисциплин, программах практик, формирование электронного портфолио обучающегося, в том числе сохранение его работ и оценок за эти работы. В ходе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Университета дополнительно обеспечивает: − фиксацию хода образовательного процесса, результатов промежуточной аттестации и результатов освоения программы магистратуры; − проведение учебных занятий, процедур оценки результатов обучения, реализация которых предусмотрена с применением электронного, дистанционных образовательных технологий; − взаимодействие между участниками образовательного процесса, в том числе синхронное и (или) асинхронное взаимодействия посредством сети Интернет. Функционирование Электронной информационно-образовательной среды обеспечивается соответствующими средствами информационно</w:t>
      </w:r>
      <w:r w:rsidR="00D83C70">
        <w:rPr>
          <w:rFonts w:ascii="Times New Roman" w:hAnsi="Times New Roman" w:cs="Times New Roman"/>
          <w:sz w:val="28"/>
          <w:szCs w:val="28"/>
        </w:rPr>
        <w:t>-</w:t>
      </w:r>
      <w:r w:rsidRPr="00802E5F">
        <w:rPr>
          <w:rFonts w:ascii="Times New Roman" w:hAnsi="Times New Roman" w:cs="Times New Roman"/>
          <w:sz w:val="28"/>
          <w:szCs w:val="28"/>
        </w:rPr>
        <w:t>коммуникационных технологий и квалификации работников, ее использующих и поддерживающих. Функционирование электронной информационно</w:t>
      </w:r>
      <w:r w:rsidR="00D83C70">
        <w:rPr>
          <w:rFonts w:ascii="Times New Roman" w:hAnsi="Times New Roman" w:cs="Times New Roman"/>
          <w:sz w:val="28"/>
          <w:szCs w:val="28"/>
        </w:rPr>
        <w:t>-</w:t>
      </w:r>
      <w:r w:rsidRPr="00802E5F">
        <w:rPr>
          <w:rFonts w:ascii="Times New Roman" w:hAnsi="Times New Roman" w:cs="Times New Roman"/>
          <w:sz w:val="28"/>
          <w:szCs w:val="28"/>
        </w:rPr>
        <w:t xml:space="preserve">образовательной среды соответствует законодательству Российской Федерации. </w:t>
      </w:r>
    </w:p>
    <w:p w14:paraId="671134A7" w14:textId="28C957D9" w:rsidR="00802E5F" w:rsidRPr="00802E5F" w:rsidRDefault="00802E5F" w:rsidP="0080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5F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университет обеспечен необходимым комплектом лицензионного и свободно распространяемого программного обеспечения, в том числе </w:t>
      </w:r>
      <w:r w:rsidR="00A3572C">
        <w:rPr>
          <w:rFonts w:ascii="Times New Roman" w:hAnsi="Times New Roman" w:cs="Times New Roman"/>
          <w:sz w:val="28"/>
          <w:szCs w:val="28"/>
        </w:rPr>
        <w:t xml:space="preserve">возможно и </w:t>
      </w:r>
      <w:r w:rsidRPr="00802E5F">
        <w:rPr>
          <w:rFonts w:ascii="Times New Roman" w:hAnsi="Times New Roman" w:cs="Times New Roman"/>
          <w:sz w:val="28"/>
          <w:szCs w:val="28"/>
        </w:rPr>
        <w:t>отечественного производства</w:t>
      </w:r>
      <w:r w:rsidR="00A3572C">
        <w:rPr>
          <w:rFonts w:ascii="Times New Roman" w:hAnsi="Times New Roman" w:cs="Times New Roman"/>
          <w:sz w:val="28"/>
          <w:szCs w:val="28"/>
        </w:rPr>
        <w:t xml:space="preserve"> </w:t>
      </w:r>
      <w:r w:rsidR="004F0F30">
        <w:rPr>
          <w:rFonts w:ascii="Times New Roman" w:hAnsi="Times New Roman" w:cs="Times New Roman"/>
          <w:sz w:val="28"/>
          <w:szCs w:val="28"/>
        </w:rPr>
        <w:t>(</w:t>
      </w:r>
      <w:r w:rsidR="00A3572C">
        <w:rPr>
          <w:rFonts w:ascii="Times New Roman" w:hAnsi="Times New Roman" w:cs="Times New Roman"/>
          <w:sz w:val="28"/>
          <w:szCs w:val="28"/>
        </w:rPr>
        <w:t>состав определ</w:t>
      </w:r>
      <w:r w:rsidR="004F0F30">
        <w:rPr>
          <w:rFonts w:ascii="Times New Roman" w:hAnsi="Times New Roman" w:cs="Times New Roman"/>
          <w:sz w:val="28"/>
          <w:szCs w:val="28"/>
        </w:rPr>
        <w:t>я</w:t>
      </w:r>
      <w:r w:rsidR="00A3572C">
        <w:rPr>
          <w:rFonts w:ascii="Times New Roman" w:hAnsi="Times New Roman" w:cs="Times New Roman"/>
          <w:sz w:val="28"/>
          <w:szCs w:val="28"/>
        </w:rPr>
        <w:t>тся в рабочих программах дисциплин (модулей</w:t>
      </w:r>
      <w:r w:rsidR="004F0F30">
        <w:rPr>
          <w:rFonts w:ascii="Times New Roman" w:hAnsi="Times New Roman" w:cs="Times New Roman"/>
          <w:sz w:val="28"/>
          <w:szCs w:val="28"/>
        </w:rPr>
        <w:t>) и подлежит обновлению при необходимости)</w:t>
      </w:r>
      <w:r w:rsidRPr="00802E5F">
        <w:rPr>
          <w:rFonts w:ascii="Times New Roman" w:hAnsi="Times New Roman" w:cs="Times New Roman"/>
          <w:sz w:val="28"/>
          <w:szCs w:val="28"/>
        </w:rPr>
        <w:t>. Конкретные требования к материально-техническому обеспечению определяются в рабочих программах дисциплин</w:t>
      </w:r>
    </w:p>
    <w:p w14:paraId="1A1DD13F" w14:textId="77777777" w:rsidR="00993935" w:rsidRPr="00802E5F" w:rsidRDefault="009E0A30" w:rsidP="00802E5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E5F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программы</w:t>
      </w:r>
      <w:r w:rsidR="00802E5F" w:rsidRPr="00802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DB3" w:rsidRPr="00802E5F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04F12AEB" w14:textId="77777777" w:rsidR="00637F6F" w:rsidRPr="00802E5F" w:rsidRDefault="00637F6F" w:rsidP="0080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5F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реализации программы </w:t>
      </w:r>
      <w:r w:rsidR="002D14B4" w:rsidRPr="00802E5F">
        <w:rPr>
          <w:rFonts w:ascii="Times New Roman" w:eastAsia="Times New Roman" w:hAnsi="Times New Roman" w:cs="Times New Roman"/>
          <w:sz w:val="28"/>
          <w:szCs w:val="28"/>
        </w:rPr>
        <w:t>магистратуры осуществляется</w:t>
      </w:r>
      <w:r w:rsidRPr="00802E5F">
        <w:rPr>
          <w:rFonts w:ascii="Times New Roman" w:eastAsia="Times New Roman" w:hAnsi="Times New Roman" w:cs="Times New Roman"/>
          <w:sz w:val="28"/>
          <w:szCs w:val="28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— программ магистратуры и значений корректирующих коэффициентов к базовым нормативам затрат, определяемых Минобрнауки</w:t>
      </w:r>
      <w:r w:rsidR="00F663AD" w:rsidRPr="00802E5F">
        <w:rPr>
          <w:rFonts w:ascii="Times New Roman" w:eastAsia="Times New Roman" w:hAnsi="Times New Roman" w:cs="Times New Roman"/>
          <w:sz w:val="28"/>
          <w:szCs w:val="28"/>
        </w:rPr>
        <w:t xml:space="preserve"> и высшего образования</w:t>
      </w:r>
      <w:r w:rsidRPr="00802E5F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14:paraId="3308225C" w14:textId="77777777" w:rsidR="00D705A2" w:rsidRPr="004F633F" w:rsidRDefault="00D705A2" w:rsidP="0080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05A2" w:rsidRPr="004F633F" w:rsidSect="002D14B4">
      <w:headerReference w:type="default" r:id="rId9"/>
      <w:pgSz w:w="11906" w:h="16838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022E" w14:textId="77777777" w:rsidR="00F97DE6" w:rsidRDefault="00F97DE6" w:rsidP="00B860CF">
      <w:pPr>
        <w:spacing w:after="0" w:line="240" w:lineRule="auto"/>
      </w:pPr>
      <w:r>
        <w:separator/>
      </w:r>
    </w:p>
  </w:endnote>
  <w:endnote w:type="continuationSeparator" w:id="0">
    <w:p w14:paraId="1B31E302" w14:textId="77777777" w:rsidR="00F97DE6" w:rsidRDefault="00F97DE6" w:rsidP="00B8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BCAB" w14:textId="77777777" w:rsidR="00F97DE6" w:rsidRDefault="00F97DE6" w:rsidP="00B860CF">
      <w:pPr>
        <w:spacing w:after="0" w:line="240" w:lineRule="auto"/>
      </w:pPr>
      <w:r>
        <w:separator/>
      </w:r>
    </w:p>
  </w:footnote>
  <w:footnote w:type="continuationSeparator" w:id="0">
    <w:p w14:paraId="74E4C4B1" w14:textId="77777777" w:rsidR="00F97DE6" w:rsidRDefault="00F97DE6" w:rsidP="00B8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816469"/>
      <w:docPartObj>
        <w:docPartGallery w:val="Page Numbers (Top of Page)"/>
        <w:docPartUnique/>
      </w:docPartObj>
    </w:sdtPr>
    <w:sdtEndPr/>
    <w:sdtContent>
      <w:p w14:paraId="665A0821" w14:textId="77777777" w:rsidR="00B860CF" w:rsidRDefault="002F11DE">
        <w:pPr>
          <w:pStyle w:val="a4"/>
          <w:jc w:val="center"/>
        </w:pPr>
        <w:r>
          <w:fldChar w:fldCharType="begin"/>
        </w:r>
        <w:r w:rsidR="00B860CF">
          <w:instrText>PAGE   \* MERGEFORMAT</w:instrText>
        </w:r>
        <w:r>
          <w:fldChar w:fldCharType="separate"/>
        </w:r>
        <w:r w:rsidR="00686D1E">
          <w:rPr>
            <w:noProof/>
          </w:rPr>
          <w:t>11</w:t>
        </w:r>
        <w:r>
          <w:fldChar w:fldCharType="end"/>
        </w:r>
      </w:p>
    </w:sdtContent>
  </w:sdt>
  <w:p w14:paraId="26F6CDE7" w14:textId="77777777" w:rsidR="00B860CF" w:rsidRDefault="00B860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546"/>
    <w:multiLevelType w:val="multilevel"/>
    <w:tmpl w:val="F54A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0297D"/>
    <w:multiLevelType w:val="hybridMultilevel"/>
    <w:tmpl w:val="64603884"/>
    <w:lvl w:ilvl="0" w:tplc="F572DA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D4126E4"/>
    <w:multiLevelType w:val="hybridMultilevel"/>
    <w:tmpl w:val="E198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11F8"/>
    <w:multiLevelType w:val="hybridMultilevel"/>
    <w:tmpl w:val="050CDAC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2EDD7FB9"/>
    <w:multiLevelType w:val="hybridMultilevel"/>
    <w:tmpl w:val="58E0E1D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04C1FB4"/>
    <w:multiLevelType w:val="hybridMultilevel"/>
    <w:tmpl w:val="00B214BA"/>
    <w:lvl w:ilvl="0" w:tplc="65725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014EE7"/>
    <w:multiLevelType w:val="hybridMultilevel"/>
    <w:tmpl w:val="5DC01D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E279F7"/>
    <w:multiLevelType w:val="hybridMultilevel"/>
    <w:tmpl w:val="B012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B2A36"/>
    <w:multiLevelType w:val="multilevel"/>
    <w:tmpl w:val="519C2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1BA25B9"/>
    <w:multiLevelType w:val="hybridMultilevel"/>
    <w:tmpl w:val="E6AC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031C3"/>
    <w:multiLevelType w:val="hybridMultilevel"/>
    <w:tmpl w:val="17FC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062B2"/>
    <w:multiLevelType w:val="hybridMultilevel"/>
    <w:tmpl w:val="48A8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10FF8"/>
    <w:multiLevelType w:val="hybridMultilevel"/>
    <w:tmpl w:val="8D0C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E12BA"/>
    <w:multiLevelType w:val="hybridMultilevel"/>
    <w:tmpl w:val="3FCE3806"/>
    <w:lvl w:ilvl="0" w:tplc="3E4E9D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58"/>
    <w:rsid w:val="00011A5B"/>
    <w:rsid w:val="0002124F"/>
    <w:rsid w:val="000217CF"/>
    <w:rsid w:val="00024D14"/>
    <w:rsid w:val="000275C7"/>
    <w:rsid w:val="00054610"/>
    <w:rsid w:val="00066916"/>
    <w:rsid w:val="000860CD"/>
    <w:rsid w:val="000B42FC"/>
    <w:rsid w:val="000B62BD"/>
    <w:rsid w:val="000C4A41"/>
    <w:rsid w:val="000C580D"/>
    <w:rsid w:val="000E360B"/>
    <w:rsid w:val="000F0374"/>
    <w:rsid w:val="001005F6"/>
    <w:rsid w:val="00121EED"/>
    <w:rsid w:val="001303DF"/>
    <w:rsid w:val="0013178A"/>
    <w:rsid w:val="00133DDF"/>
    <w:rsid w:val="00134834"/>
    <w:rsid w:val="00145156"/>
    <w:rsid w:val="00155E79"/>
    <w:rsid w:val="00177FBD"/>
    <w:rsid w:val="00181AA6"/>
    <w:rsid w:val="00183040"/>
    <w:rsid w:val="0019482D"/>
    <w:rsid w:val="001A2C24"/>
    <w:rsid w:val="001A3C44"/>
    <w:rsid w:val="001B12A4"/>
    <w:rsid w:val="001B5374"/>
    <w:rsid w:val="001B6A0C"/>
    <w:rsid w:val="001C0B95"/>
    <w:rsid w:val="001F104D"/>
    <w:rsid w:val="002038DE"/>
    <w:rsid w:val="00203BC2"/>
    <w:rsid w:val="00211EBC"/>
    <w:rsid w:val="002122B9"/>
    <w:rsid w:val="00226B14"/>
    <w:rsid w:val="0023546E"/>
    <w:rsid w:val="002475C6"/>
    <w:rsid w:val="002521AA"/>
    <w:rsid w:val="00263970"/>
    <w:rsid w:val="00265DDB"/>
    <w:rsid w:val="002669AA"/>
    <w:rsid w:val="002702FD"/>
    <w:rsid w:val="002A2B80"/>
    <w:rsid w:val="002A6CF7"/>
    <w:rsid w:val="002B540A"/>
    <w:rsid w:val="002D14B4"/>
    <w:rsid w:val="002D163E"/>
    <w:rsid w:val="002D61B2"/>
    <w:rsid w:val="002D689B"/>
    <w:rsid w:val="002E0039"/>
    <w:rsid w:val="002F11DE"/>
    <w:rsid w:val="002F769F"/>
    <w:rsid w:val="003024D5"/>
    <w:rsid w:val="00305CCF"/>
    <w:rsid w:val="00311002"/>
    <w:rsid w:val="00312B6E"/>
    <w:rsid w:val="00343EE7"/>
    <w:rsid w:val="00356459"/>
    <w:rsid w:val="00391C49"/>
    <w:rsid w:val="003943D3"/>
    <w:rsid w:val="003B0192"/>
    <w:rsid w:val="003B6BF1"/>
    <w:rsid w:val="003C0FDE"/>
    <w:rsid w:val="003F5CCD"/>
    <w:rsid w:val="00402C3F"/>
    <w:rsid w:val="00406312"/>
    <w:rsid w:val="004114C4"/>
    <w:rsid w:val="0043220F"/>
    <w:rsid w:val="00433417"/>
    <w:rsid w:val="004335F0"/>
    <w:rsid w:val="00473726"/>
    <w:rsid w:val="004829BA"/>
    <w:rsid w:val="004849AA"/>
    <w:rsid w:val="00485B45"/>
    <w:rsid w:val="004917CE"/>
    <w:rsid w:val="004A15E6"/>
    <w:rsid w:val="004A165A"/>
    <w:rsid w:val="004A1A48"/>
    <w:rsid w:val="004B54C9"/>
    <w:rsid w:val="004C7AF6"/>
    <w:rsid w:val="004D2694"/>
    <w:rsid w:val="004F0F30"/>
    <w:rsid w:val="004F2253"/>
    <w:rsid w:val="004F633F"/>
    <w:rsid w:val="0050187A"/>
    <w:rsid w:val="005071D0"/>
    <w:rsid w:val="0051219A"/>
    <w:rsid w:val="00515D7D"/>
    <w:rsid w:val="00517087"/>
    <w:rsid w:val="00521663"/>
    <w:rsid w:val="00530060"/>
    <w:rsid w:val="00532496"/>
    <w:rsid w:val="00533C1A"/>
    <w:rsid w:val="00535F0F"/>
    <w:rsid w:val="00542102"/>
    <w:rsid w:val="005441C2"/>
    <w:rsid w:val="00544707"/>
    <w:rsid w:val="00565123"/>
    <w:rsid w:val="005772DA"/>
    <w:rsid w:val="005871CC"/>
    <w:rsid w:val="005906B3"/>
    <w:rsid w:val="005A5173"/>
    <w:rsid w:val="005B282E"/>
    <w:rsid w:val="005B4BF3"/>
    <w:rsid w:val="005F417C"/>
    <w:rsid w:val="00621FB6"/>
    <w:rsid w:val="00634676"/>
    <w:rsid w:val="0063495A"/>
    <w:rsid w:val="00635BF1"/>
    <w:rsid w:val="00635C79"/>
    <w:rsid w:val="00637F6F"/>
    <w:rsid w:val="00646F31"/>
    <w:rsid w:val="00655534"/>
    <w:rsid w:val="00660A99"/>
    <w:rsid w:val="00671B6F"/>
    <w:rsid w:val="00686D1E"/>
    <w:rsid w:val="006A6A7A"/>
    <w:rsid w:val="006B4032"/>
    <w:rsid w:val="006C4BBC"/>
    <w:rsid w:val="006D7889"/>
    <w:rsid w:val="006F5526"/>
    <w:rsid w:val="0070722A"/>
    <w:rsid w:val="00715F4F"/>
    <w:rsid w:val="00726111"/>
    <w:rsid w:val="0072783C"/>
    <w:rsid w:val="00735C02"/>
    <w:rsid w:val="00743FF8"/>
    <w:rsid w:val="00762BF5"/>
    <w:rsid w:val="00781143"/>
    <w:rsid w:val="00792692"/>
    <w:rsid w:val="00793751"/>
    <w:rsid w:val="00794FF2"/>
    <w:rsid w:val="007A07DB"/>
    <w:rsid w:val="007A66F1"/>
    <w:rsid w:val="007A79D1"/>
    <w:rsid w:val="007B371B"/>
    <w:rsid w:val="007B4DB3"/>
    <w:rsid w:val="007C7EB0"/>
    <w:rsid w:val="007F1C74"/>
    <w:rsid w:val="007F1D3D"/>
    <w:rsid w:val="007F55A9"/>
    <w:rsid w:val="00802256"/>
    <w:rsid w:val="00802E5F"/>
    <w:rsid w:val="008119FC"/>
    <w:rsid w:val="00812E66"/>
    <w:rsid w:val="00820C1C"/>
    <w:rsid w:val="00826705"/>
    <w:rsid w:val="00865157"/>
    <w:rsid w:val="008965F7"/>
    <w:rsid w:val="008B77B4"/>
    <w:rsid w:val="008D5CD8"/>
    <w:rsid w:val="008F2122"/>
    <w:rsid w:val="008F2A8A"/>
    <w:rsid w:val="008F6450"/>
    <w:rsid w:val="009058E3"/>
    <w:rsid w:val="0091249E"/>
    <w:rsid w:val="00913B3B"/>
    <w:rsid w:val="00914E32"/>
    <w:rsid w:val="009220BC"/>
    <w:rsid w:val="00924D27"/>
    <w:rsid w:val="00926C6F"/>
    <w:rsid w:val="0093099E"/>
    <w:rsid w:val="00947B80"/>
    <w:rsid w:val="00950B34"/>
    <w:rsid w:val="00951731"/>
    <w:rsid w:val="00951C57"/>
    <w:rsid w:val="0097085A"/>
    <w:rsid w:val="00985B33"/>
    <w:rsid w:val="00990CA3"/>
    <w:rsid w:val="00991475"/>
    <w:rsid w:val="00993935"/>
    <w:rsid w:val="00993B04"/>
    <w:rsid w:val="009A2220"/>
    <w:rsid w:val="009B2ADF"/>
    <w:rsid w:val="009B51FC"/>
    <w:rsid w:val="009B71DF"/>
    <w:rsid w:val="009E0A30"/>
    <w:rsid w:val="009F0734"/>
    <w:rsid w:val="00A03463"/>
    <w:rsid w:val="00A110A5"/>
    <w:rsid w:val="00A21CDF"/>
    <w:rsid w:val="00A3572C"/>
    <w:rsid w:val="00A37E19"/>
    <w:rsid w:val="00A42E08"/>
    <w:rsid w:val="00A42F14"/>
    <w:rsid w:val="00A450B9"/>
    <w:rsid w:val="00A53147"/>
    <w:rsid w:val="00A6656A"/>
    <w:rsid w:val="00A7248C"/>
    <w:rsid w:val="00A80FE5"/>
    <w:rsid w:val="00A83E76"/>
    <w:rsid w:val="00A87BEE"/>
    <w:rsid w:val="00A92DE5"/>
    <w:rsid w:val="00A94CBF"/>
    <w:rsid w:val="00A969E8"/>
    <w:rsid w:val="00AA013B"/>
    <w:rsid w:val="00AA10CF"/>
    <w:rsid w:val="00AA5881"/>
    <w:rsid w:val="00AB51E5"/>
    <w:rsid w:val="00AC66B9"/>
    <w:rsid w:val="00AD6790"/>
    <w:rsid w:val="00AE129D"/>
    <w:rsid w:val="00AE2D9B"/>
    <w:rsid w:val="00AE3AC3"/>
    <w:rsid w:val="00AF1EF2"/>
    <w:rsid w:val="00AF458F"/>
    <w:rsid w:val="00B03BAC"/>
    <w:rsid w:val="00B04219"/>
    <w:rsid w:val="00B108EF"/>
    <w:rsid w:val="00B10D6D"/>
    <w:rsid w:val="00B174D0"/>
    <w:rsid w:val="00B31F0E"/>
    <w:rsid w:val="00B4337B"/>
    <w:rsid w:val="00B843F7"/>
    <w:rsid w:val="00B860CF"/>
    <w:rsid w:val="00B92270"/>
    <w:rsid w:val="00B93AB5"/>
    <w:rsid w:val="00BA0E97"/>
    <w:rsid w:val="00BB07BB"/>
    <w:rsid w:val="00BB7545"/>
    <w:rsid w:val="00BC1635"/>
    <w:rsid w:val="00BD4D35"/>
    <w:rsid w:val="00BE0D37"/>
    <w:rsid w:val="00BE2165"/>
    <w:rsid w:val="00BE2B0B"/>
    <w:rsid w:val="00BE3B8C"/>
    <w:rsid w:val="00BE7BE3"/>
    <w:rsid w:val="00BF3DF7"/>
    <w:rsid w:val="00C02F3C"/>
    <w:rsid w:val="00C0529F"/>
    <w:rsid w:val="00C14A1A"/>
    <w:rsid w:val="00C17ADC"/>
    <w:rsid w:val="00C276F3"/>
    <w:rsid w:val="00C30583"/>
    <w:rsid w:val="00C362F0"/>
    <w:rsid w:val="00C4124B"/>
    <w:rsid w:val="00C47786"/>
    <w:rsid w:val="00C542D9"/>
    <w:rsid w:val="00C639CB"/>
    <w:rsid w:val="00C6442F"/>
    <w:rsid w:val="00C72447"/>
    <w:rsid w:val="00C938F7"/>
    <w:rsid w:val="00CA2FF9"/>
    <w:rsid w:val="00CB5093"/>
    <w:rsid w:val="00CC2BD9"/>
    <w:rsid w:val="00CD0456"/>
    <w:rsid w:val="00CD2B76"/>
    <w:rsid w:val="00CD64C1"/>
    <w:rsid w:val="00CE2B2D"/>
    <w:rsid w:val="00CE3952"/>
    <w:rsid w:val="00D04E16"/>
    <w:rsid w:val="00D15558"/>
    <w:rsid w:val="00D16E1E"/>
    <w:rsid w:val="00D25344"/>
    <w:rsid w:val="00D31144"/>
    <w:rsid w:val="00D35214"/>
    <w:rsid w:val="00D42256"/>
    <w:rsid w:val="00D437D8"/>
    <w:rsid w:val="00D523B2"/>
    <w:rsid w:val="00D54F09"/>
    <w:rsid w:val="00D56A9C"/>
    <w:rsid w:val="00D705A2"/>
    <w:rsid w:val="00D72C53"/>
    <w:rsid w:val="00D83C70"/>
    <w:rsid w:val="00D85252"/>
    <w:rsid w:val="00D87D6F"/>
    <w:rsid w:val="00D97879"/>
    <w:rsid w:val="00DA483B"/>
    <w:rsid w:val="00DB05C7"/>
    <w:rsid w:val="00DC334E"/>
    <w:rsid w:val="00DC496C"/>
    <w:rsid w:val="00DC7146"/>
    <w:rsid w:val="00DD53C7"/>
    <w:rsid w:val="00DF4870"/>
    <w:rsid w:val="00DF5DA4"/>
    <w:rsid w:val="00E07FBE"/>
    <w:rsid w:val="00E1507C"/>
    <w:rsid w:val="00E1775F"/>
    <w:rsid w:val="00E266C3"/>
    <w:rsid w:val="00E36860"/>
    <w:rsid w:val="00E4287B"/>
    <w:rsid w:val="00E465F4"/>
    <w:rsid w:val="00E47991"/>
    <w:rsid w:val="00E7346C"/>
    <w:rsid w:val="00E748F0"/>
    <w:rsid w:val="00E84A9B"/>
    <w:rsid w:val="00EA1BCA"/>
    <w:rsid w:val="00EA6DD8"/>
    <w:rsid w:val="00EC26AA"/>
    <w:rsid w:val="00ED1774"/>
    <w:rsid w:val="00ED2780"/>
    <w:rsid w:val="00ED40D2"/>
    <w:rsid w:val="00EE15E3"/>
    <w:rsid w:val="00EE42A0"/>
    <w:rsid w:val="00EE67A0"/>
    <w:rsid w:val="00EE6F08"/>
    <w:rsid w:val="00EE6F86"/>
    <w:rsid w:val="00EF276D"/>
    <w:rsid w:val="00F02A05"/>
    <w:rsid w:val="00F0347F"/>
    <w:rsid w:val="00F04BBF"/>
    <w:rsid w:val="00F1277B"/>
    <w:rsid w:val="00F24B9D"/>
    <w:rsid w:val="00F41B18"/>
    <w:rsid w:val="00F46C89"/>
    <w:rsid w:val="00F5228E"/>
    <w:rsid w:val="00F61EEA"/>
    <w:rsid w:val="00F63A1A"/>
    <w:rsid w:val="00F663AD"/>
    <w:rsid w:val="00F71AC0"/>
    <w:rsid w:val="00F7554B"/>
    <w:rsid w:val="00F8517E"/>
    <w:rsid w:val="00F97741"/>
    <w:rsid w:val="00F97DE6"/>
    <w:rsid w:val="00FA52A4"/>
    <w:rsid w:val="00FA777B"/>
    <w:rsid w:val="00FC5D7A"/>
    <w:rsid w:val="00FC6C42"/>
    <w:rsid w:val="00FE24F1"/>
    <w:rsid w:val="00FF2242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2F2F"/>
  <w15:docId w15:val="{506ADE04-C557-4993-BF56-16D7DFA4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ADC"/>
  </w:style>
  <w:style w:type="paragraph" w:styleId="3">
    <w:name w:val="heading 3"/>
    <w:basedOn w:val="a"/>
    <w:link w:val="30"/>
    <w:uiPriority w:val="9"/>
    <w:qFormat/>
    <w:rsid w:val="00235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5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60CF"/>
  </w:style>
  <w:style w:type="paragraph" w:styleId="a6">
    <w:name w:val="footer"/>
    <w:basedOn w:val="a"/>
    <w:link w:val="a7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0CF"/>
  </w:style>
  <w:style w:type="paragraph" w:customStyle="1" w:styleId="libtext-n">
    <w:name w:val="libtext-n"/>
    <w:basedOn w:val="a"/>
    <w:rsid w:val="005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173"/>
  </w:style>
  <w:style w:type="paragraph" w:customStyle="1" w:styleId="Default">
    <w:name w:val="Default"/>
    <w:rsid w:val="00A665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02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8F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4D2694"/>
    <w:pPr>
      <w:widowControl w:val="0"/>
      <w:autoSpaceDE w:val="0"/>
      <w:autoSpaceDN w:val="0"/>
      <w:adjustRightInd w:val="0"/>
      <w:spacing w:after="0" w:line="48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D269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A5881"/>
    <w:pPr>
      <w:widowControl w:val="0"/>
      <w:autoSpaceDE w:val="0"/>
      <w:autoSpaceDN w:val="0"/>
      <w:adjustRightInd w:val="0"/>
      <w:spacing w:after="0" w:line="454" w:lineRule="exact"/>
      <w:ind w:firstLine="643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A5881"/>
    <w:pPr>
      <w:widowControl w:val="0"/>
      <w:autoSpaceDE w:val="0"/>
      <w:autoSpaceDN w:val="0"/>
      <w:adjustRightInd w:val="0"/>
      <w:spacing w:after="0" w:line="461" w:lineRule="exact"/>
      <w:ind w:firstLine="638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A5881"/>
    <w:pPr>
      <w:widowControl w:val="0"/>
      <w:autoSpaceDE w:val="0"/>
      <w:autoSpaceDN w:val="0"/>
      <w:adjustRightInd w:val="0"/>
      <w:spacing w:after="0" w:line="464" w:lineRule="exac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5881"/>
    <w:pPr>
      <w:widowControl w:val="0"/>
      <w:autoSpaceDE w:val="0"/>
      <w:autoSpaceDN w:val="0"/>
      <w:adjustRightInd w:val="0"/>
      <w:spacing w:after="0" w:line="472" w:lineRule="exact"/>
      <w:ind w:firstLine="734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A588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354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2354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3546E"/>
    <w:rPr>
      <w:color w:val="0000FF"/>
      <w:u w:val="single"/>
    </w:rPr>
  </w:style>
  <w:style w:type="character" w:customStyle="1" w:styleId="ab">
    <w:name w:val="Подзаголовок Знак"/>
    <w:link w:val="ac"/>
    <w:uiPriority w:val="99"/>
    <w:locked/>
    <w:rsid w:val="00263970"/>
    <w:rPr>
      <w:sz w:val="28"/>
      <w:szCs w:val="28"/>
    </w:rPr>
  </w:style>
  <w:style w:type="paragraph" w:styleId="ac">
    <w:name w:val="Subtitle"/>
    <w:basedOn w:val="a"/>
    <w:link w:val="ab"/>
    <w:uiPriority w:val="99"/>
    <w:qFormat/>
    <w:rsid w:val="00263970"/>
    <w:pPr>
      <w:spacing w:after="0" w:line="240" w:lineRule="auto"/>
      <w:jc w:val="both"/>
    </w:pPr>
    <w:rPr>
      <w:sz w:val="28"/>
      <w:szCs w:val="28"/>
    </w:rPr>
  </w:style>
  <w:style w:type="character" w:customStyle="1" w:styleId="1">
    <w:name w:val="Подзаголовок Знак1"/>
    <w:basedOn w:val="a0"/>
    <w:uiPriority w:val="11"/>
    <w:rsid w:val="00263970"/>
    <w:rPr>
      <w:rFonts w:eastAsiaTheme="minorEastAsia"/>
      <w:color w:val="5A5A5A" w:themeColor="text1" w:themeTint="A5"/>
      <w:spacing w:val="15"/>
    </w:rPr>
  </w:style>
  <w:style w:type="character" w:customStyle="1" w:styleId="ad">
    <w:name w:val="Основной текст_"/>
    <w:basedOn w:val="a0"/>
    <w:link w:val="2"/>
    <w:rsid w:val="00C724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C72447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Основной текст1"/>
    <w:basedOn w:val="ad"/>
    <w:rsid w:val="00C72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BE0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0D37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unhideWhenUsed/>
    <w:rsid w:val="00ED278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D2780"/>
    <w:rPr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133D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BF2A43B6AED24C9B5618FA152E3C24" ma:contentTypeVersion="0" ma:contentTypeDescription="Создание документа." ma:contentTypeScope="" ma:versionID="c60c64c7a33c82cf2d7a922f76ed4f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550A8-9263-4AE6-A220-9E6A70907481}"/>
</file>

<file path=customXml/itemProps2.xml><?xml version="1.0" encoding="utf-8"?>
<ds:datastoreItem xmlns:ds="http://schemas.openxmlformats.org/officeDocument/2006/customXml" ds:itemID="{28B59068-E01E-4350-834F-7444383AA0CB}"/>
</file>

<file path=customXml/itemProps3.xml><?xml version="1.0" encoding="utf-8"?>
<ds:datastoreItem xmlns:ds="http://schemas.openxmlformats.org/officeDocument/2006/customXml" ds:itemID="{5B06D763-1C42-4619-B2FE-7FD5DA148DFB}"/>
</file>

<file path=customXml/itemProps4.xml><?xml version="1.0" encoding="utf-8"?>
<ds:datastoreItem xmlns:ds="http://schemas.openxmlformats.org/officeDocument/2006/customXml" ds:itemID="{63803AE8-D389-4BFA-A583-81126C564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5221</Words>
  <Characters>29764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34916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Викторовна</dc:creator>
  <cp:lastModifiedBy>Ольга Голышева</cp:lastModifiedBy>
  <cp:revision>10</cp:revision>
  <cp:lastPrinted>2021-12-16T10:44:00Z</cp:lastPrinted>
  <dcterms:created xsi:type="dcterms:W3CDTF">2021-11-29T07:10:00Z</dcterms:created>
  <dcterms:modified xsi:type="dcterms:W3CDTF">2022-01-10T12:14:00Z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0x0101007CBF2A43B6AED24C9B5618FA152E3C24</vt:lpwstr>
  </property>
</Properties>
</file>